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1C" w:rsidRDefault="00C7121C" w:rsidP="00C7121C">
      <w:pPr>
        <w:ind w:firstLine="1276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-135255</wp:posOffset>
            </wp:positionV>
            <wp:extent cx="7334250" cy="10401300"/>
            <wp:effectExtent l="0" t="0" r="0" b="0"/>
            <wp:wrapNone/>
            <wp:docPr id="5" name="Рисунок 5" descr="C:\Users\Виталя\AppData\Local\Microsoft\Windows\Temporary Internet Files\Content.Word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таля\AppData\Local\Microsoft\Windows\Temporary Internet Files\Content.Word\i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40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0621" w:rsidRDefault="00E80621" w:rsidP="004A09B7">
      <w:pPr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>Консультация для родителей</w:t>
      </w:r>
    </w:p>
    <w:p w:rsidR="00067562" w:rsidRDefault="00E80621" w:rsidP="004A09B7">
      <w:pPr>
        <w:ind w:firstLine="709"/>
        <w:jc w:val="center"/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«</w:t>
      </w:r>
      <w:r w:rsidRPr="00BE6848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Как предупредить</w:t>
      </w:r>
      <w:r w:rsidRPr="00BE6848">
        <w:rPr>
          <w:rFonts w:ascii="Georgia" w:eastAsia="Times New Roman" w:hAnsi="Georgia" w:cs="Times New Roman"/>
          <w:sz w:val="36"/>
          <w:szCs w:val="36"/>
          <w:lang w:eastAsia="ru-RU"/>
        </w:rPr>
        <w:t xml:space="preserve"> </w:t>
      </w:r>
      <w:r w:rsidRPr="00BE6848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весенний авитаминоз</w:t>
      </w:r>
      <w:r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»</w:t>
      </w:r>
    </w:p>
    <w:p w:rsidR="00E80621" w:rsidRPr="00C7121C" w:rsidRDefault="00E80621" w:rsidP="00C7121C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7121C">
        <w:rPr>
          <w:rFonts w:ascii="Georgia" w:eastAsia="Times New Roman" w:hAnsi="Georgia" w:cs="Times New Roman"/>
          <w:sz w:val="24"/>
          <w:szCs w:val="24"/>
          <w:lang w:eastAsia="ru-RU"/>
        </w:rPr>
        <w:t>Солнечные лучики согревают воздух уже совсем по-весеннему. Казалось бы – живи и радуйся! Однако голову от подушки оторвать становится все тяжелее и тяжелее, да и сил не остается почти ни на что. Знакомая картин</w:t>
      </w:r>
      <w:r w:rsidR="004A09B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а? Знакомьтесь – его величество </w:t>
      </w:r>
      <w:r w:rsidRPr="00C7121C">
        <w:rPr>
          <w:rFonts w:ascii="Georgia" w:eastAsia="Times New Roman" w:hAnsi="Georgia" w:cs="Times New Roman"/>
          <w:sz w:val="24"/>
          <w:szCs w:val="24"/>
          <w:lang w:eastAsia="ru-RU"/>
        </w:rPr>
        <w:t>Авитаминоз. И, к огромному сожалению, авитаминоз в весенний период у детей – явление не менее распространенное, чем у взрослых.</w:t>
      </w:r>
    </w:p>
    <w:p w:rsidR="00E80621" w:rsidRPr="00C7121C" w:rsidRDefault="00E80621" w:rsidP="00C7121C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7121C">
        <w:rPr>
          <w:rFonts w:ascii="Georgia" w:eastAsia="Times New Roman" w:hAnsi="Georgia" w:cs="Times New Roman"/>
          <w:sz w:val="24"/>
          <w:szCs w:val="24"/>
          <w:lang w:eastAsia="ru-RU"/>
        </w:rPr>
        <w:t>И это дело ни в коем случае недопустимо пускать на самотек, не придавая проблеме особого значения. Ведь детский организм интенсивно растет, а значит и витамины ему нужны постоянно. А недостаток витаминов, минералов и микроэлементов весьма негативно сказывается на развитии ребенка и на работе всех органов и систем его организма. И сложно предугадать, какими осложнениями для ребенка может обернуться авитаминоз.</w:t>
      </w:r>
    </w:p>
    <w:p w:rsidR="00E80621" w:rsidRPr="00C7121C" w:rsidRDefault="00E80621" w:rsidP="00C7121C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7121C">
        <w:rPr>
          <w:rFonts w:ascii="Georgia" w:eastAsia="Times New Roman" w:hAnsi="Georgia" w:cs="Times New Roman"/>
          <w:sz w:val="24"/>
          <w:szCs w:val="24"/>
          <w:lang w:eastAsia="ru-RU"/>
        </w:rPr>
        <w:t>Врачи советуют родителя немедленно бить тревогу в том случае, если они обнаружат у ребенка такие проблемы, как:</w:t>
      </w:r>
    </w:p>
    <w:p w:rsidR="00E80621" w:rsidRPr="001E5BBF" w:rsidRDefault="00E80621" w:rsidP="001E5BBF">
      <w:pPr>
        <w:pStyle w:val="a5"/>
        <w:numPr>
          <w:ilvl w:val="0"/>
          <w:numId w:val="6"/>
        </w:numPr>
        <w:spacing w:after="0" w:line="240" w:lineRule="auto"/>
        <w:ind w:left="567" w:hanging="141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E5BBF">
        <w:rPr>
          <w:rFonts w:ascii="Georgia" w:eastAsia="Times New Roman" w:hAnsi="Georgia" w:cs="Times New Roman"/>
          <w:i/>
          <w:sz w:val="24"/>
          <w:szCs w:val="24"/>
          <w:lang w:eastAsia="ru-RU"/>
        </w:rPr>
        <w:t>Повышенная утомляемость ребенка.</w:t>
      </w:r>
      <w:r w:rsidR="004A09B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1E5BBF">
        <w:rPr>
          <w:rFonts w:ascii="Georgia" w:eastAsia="Times New Roman" w:hAnsi="Georgia" w:cs="Times New Roman"/>
          <w:sz w:val="24"/>
          <w:szCs w:val="24"/>
          <w:lang w:eastAsia="ru-RU"/>
        </w:rPr>
        <w:t>Внимательные родители обязательно заметят, что ребенок стал быстро утомляться, все время норовит прилечь.</w:t>
      </w:r>
    </w:p>
    <w:p w:rsidR="00D66D74" w:rsidRPr="001E5BBF" w:rsidRDefault="00D66D74" w:rsidP="001E5BBF">
      <w:pPr>
        <w:pStyle w:val="a5"/>
        <w:numPr>
          <w:ilvl w:val="0"/>
          <w:numId w:val="6"/>
        </w:numPr>
        <w:spacing w:after="0" w:line="240" w:lineRule="auto"/>
        <w:ind w:left="567" w:hanging="141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E5BBF">
        <w:rPr>
          <w:rFonts w:ascii="Georgia" w:eastAsia="Times New Roman" w:hAnsi="Georgia" w:cs="Times New Roman"/>
          <w:i/>
          <w:sz w:val="24"/>
          <w:szCs w:val="24"/>
          <w:lang w:eastAsia="ru-RU"/>
        </w:rPr>
        <w:t>Нарушения сна.</w:t>
      </w:r>
      <w:r w:rsidRPr="001E5BB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У одних детей может наблюдаться повышенная сонливость, у других – бессонница.</w:t>
      </w:r>
    </w:p>
    <w:p w:rsidR="00D66D74" w:rsidRPr="001E5BBF" w:rsidRDefault="00D66D74" w:rsidP="001E5BBF">
      <w:pPr>
        <w:pStyle w:val="a5"/>
        <w:numPr>
          <w:ilvl w:val="0"/>
          <w:numId w:val="6"/>
        </w:numPr>
        <w:spacing w:after="0" w:line="240" w:lineRule="auto"/>
        <w:ind w:left="567" w:hanging="141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E5BBF">
        <w:rPr>
          <w:rFonts w:ascii="Georgia" w:eastAsia="Times New Roman" w:hAnsi="Georgia" w:cs="Times New Roman"/>
          <w:i/>
          <w:sz w:val="24"/>
          <w:szCs w:val="24"/>
          <w:lang w:eastAsia="ru-RU"/>
        </w:rPr>
        <w:t>Проблемы с деснами.</w:t>
      </w:r>
      <w:r w:rsidR="004A09B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1E5BBF">
        <w:rPr>
          <w:rFonts w:ascii="Georgia" w:eastAsia="Times New Roman" w:hAnsi="Georgia" w:cs="Times New Roman"/>
          <w:sz w:val="24"/>
          <w:szCs w:val="24"/>
          <w:lang w:eastAsia="ru-RU"/>
        </w:rPr>
        <w:t>Еще одним весьма достоверным признаком авитаминоза зачастую становятся кровоточащие десны. Причем в тяжелых случаях кровь остается не только на зубной щетке, но и даже на мягкой пище.</w:t>
      </w:r>
    </w:p>
    <w:p w:rsidR="00D66D74" w:rsidRPr="001E5BBF" w:rsidRDefault="00D66D74" w:rsidP="001E5BBF">
      <w:pPr>
        <w:pStyle w:val="a5"/>
        <w:numPr>
          <w:ilvl w:val="0"/>
          <w:numId w:val="6"/>
        </w:numPr>
        <w:spacing w:after="0" w:line="240" w:lineRule="auto"/>
        <w:ind w:left="567" w:hanging="141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E5BBF">
        <w:rPr>
          <w:rFonts w:ascii="Georgia" w:eastAsia="Times New Roman" w:hAnsi="Georgia" w:cs="Times New Roman"/>
          <w:i/>
          <w:sz w:val="24"/>
          <w:szCs w:val="24"/>
          <w:lang w:eastAsia="ru-RU"/>
        </w:rPr>
        <w:t>Простудные заболевания.</w:t>
      </w:r>
      <w:r w:rsidR="004A09B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1E5BBF">
        <w:rPr>
          <w:rFonts w:ascii="Georgia" w:eastAsia="Times New Roman" w:hAnsi="Georgia" w:cs="Times New Roman"/>
          <w:sz w:val="24"/>
          <w:szCs w:val="24"/>
          <w:lang w:eastAsia="ru-RU"/>
        </w:rPr>
        <w:t>В том случае, если ребенок начинает часто болеть простудными заболеваниями, родители также должны задуматься о возможности авитаминоза. Кстати говоря – именно недостаток витамина</w:t>
      </w:r>
      <w:proofErr w:type="gramStart"/>
      <w:r w:rsidRPr="001E5BB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</w:t>
      </w:r>
      <w:proofErr w:type="gramEnd"/>
      <w:r w:rsidRPr="001E5BB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приводит к снижению работы иммунной системы.</w:t>
      </w:r>
    </w:p>
    <w:p w:rsidR="00D66D74" w:rsidRPr="00C7121C" w:rsidRDefault="00D66D74" w:rsidP="00C7121C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7121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И помните о том, что в весенне время проблема авитаминоза стоит особенно остро. </w:t>
      </w:r>
      <w:r w:rsidRPr="00C7121C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Позаботьтесь о профилактике авитаминоза своевременно!</w:t>
      </w:r>
      <w:r w:rsidRPr="00C7121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Причем и про всю остальную семью </w:t>
      </w:r>
      <w:proofErr w:type="gramStart"/>
      <w:r w:rsidRPr="00C7121C">
        <w:rPr>
          <w:rFonts w:ascii="Georgia" w:eastAsia="Times New Roman" w:hAnsi="Georgia" w:cs="Times New Roman"/>
          <w:sz w:val="24"/>
          <w:szCs w:val="24"/>
          <w:lang w:eastAsia="ru-RU"/>
        </w:rPr>
        <w:t>забывать</w:t>
      </w:r>
      <w:proofErr w:type="gramEnd"/>
      <w:r w:rsidRPr="00C7121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также не стоит.</w:t>
      </w:r>
    </w:p>
    <w:p w:rsidR="00D66D74" w:rsidRPr="00C7121C" w:rsidRDefault="00D66D74" w:rsidP="00C7121C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C7121C">
        <w:rPr>
          <w:rFonts w:ascii="Georgia" w:eastAsia="Times New Roman" w:hAnsi="Georgia" w:cs="Times New Roman"/>
          <w:i/>
          <w:sz w:val="24"/>
          <w:szCs w:val="24"/>
          <w:lang w:eastAsia="ru-RU"/>
        </w:rPr>
        <w:t>Правильный рацион питания.</w:t>
      </w:r>
    </w:p>
    <w:p w:rsidR="00D66D74" w:rsidRPr="00C7121C" w:rsidRDefault="00D66D74" w:rsidP="00C7121C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7121C">
        <w:rPr>
          <w:rFonts w:ascii="Georgia" w:eastAsia="Times New Roman" w:hAnsi="Georgia" w:cs="Times New Roman"/>
          <w:sz w:val="24"/>
          <w:szCs w:val="24"/>
          <w:lang w:eastAsia="ru-RU"/>
        </w:rPr>
        <w:t>Очень важно правильно сбалансировать рацион</w:t>
      </w:r>
      <w:r w:rsidR="004A09B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hyperlink r:id="rId6" w:history="1">
        <w:r w:rsidRPr="00C7121C">
          <w:rPr>
            <w:rFonts w:ascii="Georgia" w:eastAsia="Times New Roman" w:hAnsi="Georgia" w:cs="Times New Roman"/>
            <w:sz w:val="24"/>
            <w:szCs w:val="24"/>
            <w:lang w:eastAsia="ru-RU"/>
          </w:rPr>
          <w:t>питания ребенка</w:t>
        </w:r>
      </w:hyperlink>
      <w:r w:rsidRPr="00C7121C">
        <w:rPr>
          <w:rFonts w:ascii="Georgia" w:eastAsia="Times New Roman" w:hAnsi="Georgia" w:cs="Times New Roman"/>
          <w:sz w:val="24"/>
          <w:szCs w:val="24"/>
          <w:lang w:eastAsia="ru-RU"/>
        </w:rPr>
        <w:t>. Весной он должен быть обогащен продуктами, которые в большом количестве содержат витамины и микроэлементы.</w:t>
      </w:r>
    </w:p>
    <w:p w:rsidR="00D66D74" w:rsidRPr="00C7121C" w:rsidRDefault="00D66D74" w:rsidP="00C7121C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7121C">
        <w:rPr>
          <w:rFonts w:ascii="Georgia" w:eastAsia="Times New Roman" w:hAnsi="Georgia" w:cs="Times New Roman"/>
          <w:sz w:val="24"/>
          <w:szCs w:val="24"/>
          <w:lang w:eastAsia="ru-RU"/>
        </w:rPr>
        <w:t>Специалисты рекомендуют разнообразить весной рацион питания, а вместе с тем и витаминизировать его с помощью выгонки на подоконнике такой зелени, как петрушка, укроп, лук и т.д.</w:t>
      </w:r>
    </w:p>
    <w:p w:rsidR="00D66D74" w:rsidRPr="00C7121C" w:rsidRDefault="00D66D74" w:rsidP="00C7121C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7121C">
        <w:rPr>
          <w:rFonts w:ascii="Georgia" w:eastAsia="Times New Roman" w:hAnsi="Georgia" w:cs="Times New Roman"/>
          <w:sz w:val="24"/>
          <w:szCs w:val="24"/>
          <w:lang w:eastAsia="ru-RU"/>
        </w:rPr>
        <w:t>Молочные продукты должны составлять не менее 40% всего рациона питания. Причем актуальны все молочные продукты – молоко, кефир, ряженка, сметана, йогурты. В молоке содержится большое количество кальция, который способствует усвоению всех остальных витаминов.</w:t>
      </w:r>
    </w:p>
    <w:p w:rsidR="00D66D74" w:rsidRPr="00C7121C" w:rsidRDefault="00D66D74" w:rsidP="00C7121C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7121C">
        <w:rPr>
          <w:rFonts w:ascii="Georgia" w:eastAsia="Times New Roman" w:hAnsi="Georgia" w:cs="Times New Roman"/>
          <w:sz w:val="24"/>
          <w:szCs w:val="24"/>
          <w:lang w:eastAsia="ru-RU"/>
        </w:rPr>
        <w:t>Чтобы доставить своему организму витамин</w:t>
      </w:r>
      <w:proofErr w:type="gramStart"/>
      <w:r w:rsidRPr="00C7121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Е</w:t>
      </w:r>
      <w:proofErr w:type="gramEnd"/>
      <w:r w:rsidRPr="00C7121C">
        <w:rPr>
          <w:rFonts w:ascii="Georgia" w:eastAsia="Times New Roman" w:hAnsi="Georgia" w:cs="Times New Roman"/>
          <w:sz w:val="24"/>
          <w:szCs w:val="24"/>
          <w:lang w:eastAsia="ru-RU"/>
        </w:rPr>
        <w:t>, необходимо добавлять в пищу растительное масло (подсолнечное, оливковое, соевое и т.д.)</w:t>
      </w:r>
    </w:p>
    <w:p w:rsidR="00D66D74" w:rsidRPr="00C7121C" w:rsidRDefault="00D66D74" w:rsidP="00C7121C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7121C">
        <w:rPr>
          <w:rFonts w:ascii="Georgia" w:eastAsia="Times New Roman" w:hAnsi="Georgia" w:cs="Times New Roman"/>
          <w:sz w:val="24"/>
          <w:szCs w:val="24"/>
          <w:lang w:eastAsia="ru-RU"/>
        </w:rPr>
        <w:t>Для обогащения рациона питания витаминами</w:t>
      </w:r>
      <w:proofErr w:type="gramStart"/>
      <w:r w:rsidRPr="00C7121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А</w:t>
      </w:r>
      <w:proofErr w:type="gramEnd"/>
      <w:r w:rsidRPr="00C7121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</w:t>
      </w:r>
      <w:r w:rsidRPr="00C7121C">
        <w:rPr>
          <w:rFonts w:ascii="Georgia" w:eastAsia="Times New Roman" w:hAnsi="Georgia" w:cs="Times New Roman"/>
          <w:sz w:val="24"/>
          <w:szCs w:val="24"/>
          <w:lang w:val="en-US" w:eastAsia="ru-RU"/>
        </w:rPr>
        <w:t>D</w:t>
      </w:r>
      <w:r w:rsidRPr="00C7121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включите в него рыбу жирных сортов и мясо.</w:t>
      </w:r>
    </w:p>
    <w:p w:rsidR="00D66D74" w:rsidRPr="00C7121C" w:rsidRDefault="00D66D74" w:rsidP="00C7121C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7121C">
        <w:rPr>
          <w:rFonts w:ascii="Georgia" w:eastAsia="Times New Roman" w:hAnsi="Georgia" w:cs="Times New Roman"/>
          <w:sz w:val="24"/>
          <w:szCs w:val="24"/>
          <w:lang w:eastAsia="ru-RU"/>
        </w:rPr>
        <w:t>Витамином</w:t>
      </w:r>
      <w:proofErr w:type="gramStart"/>
      <w:r w:rsidRPr="00C7121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</w:t>
      </w:r>
      <w:proofErr w:type="gramEnd"/>
      <w:r w:rsidRPr="00C7121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богата квашеная капуста, плоды шиповника, замороженная смородина, лимон и все цитрусовые. Для получения этого витамина можно выпивать отвары из шиповника и сухофруктов, лимонный чай. А салат из квашеной капусты станет не только полезным, но и вкусным блюдом.</w:t>
      </w:r>
    </w:p>
    <w:p w:rsidR="00D66D74" w:rsidRPr="00C7121C" w:rsidRDefault="00D66D74" w:rsidP="00C7121C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7121C">
        <w:rPr>
          <w:rFonts w:ascii="Georgia" w:eastAsia="Times New Roman" w:hAnsi="Georgia" w:cs="Times New Roman"/>
          <w:sz w:val="24"/>
          <w:szCs w:val="24"/>
          <w:lang w:eastAsia="ru-RU"/>
        </w:rPr>
        <w:t>Также необходимо следить за тем, чтобы в рационе питания ребенка было достаточное количество животного белка. Он просто необходим для полноценного развития ребенка и функционирования его организма.</w:t>
      </w:r>
    </w:p>
    <w:p w:rsidR="00C7121C" w:rsidRPr="00C7121C" w:rsidRDefault="001E5BBF" w:rsidP="00C7121C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7121C">
        <w:rPr>
          <w:rFonts w:ascii="Georgia" w:hAnsi="Georgia"/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-163195</wp:posOffset>
            </wp:positionV>
            <wp:extent cx="7353300" cy="10448925"/>
            <wp:effectExtent l="0" t="0" r="0" b="9525"/>
            <wp:wrapNone/>
            <wp:docPr id="7" name="Рисунок 7" descr="C:\Users\Виталя\AppData\Local\Microsoft\Windows\Temporary Internet Files\Content.Word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таля\AppData\Local\Microsoft\Windows\Temporary Internet Files\Content.Word\i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44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121C" w:rsidRPr="00C7121C">
        <w:rPr>
          <w:rFonts w:ascii="Georgia" w:eastAsia="Times New Roman" w:hAnsi="Georgia" w:cs="Times New Roman"/>
          <w:sz w:val="24"/>
          <w:szCs w:val="24"/>
          <w:lang w:eastAsia="ru-RU"/>
        </w:rPr>
        <w:t>Но не забывайте о том, что все мясные блюда для ребенка должны проходить тщательную термическую обработку.</w:t>
      </w:r>
    </w:p>
    <w:p w:rsidR="00C7121C" w:rsidRPr="00C7121C" w:rsidRDefault="00C7121C" w:rsidP="00C7121C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bookmarkStart w:id="0" w:name="_GoBack"/>
      <w:bookmarkEnd w:id="0"/>
      <w:r w:rsidRPr="00C7121C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Кладовые природы</w:t>
      </w:r>
    </w:p>
    <w:p w:rsidR="00C7121C" w:rsidRPr="00C7121C" w:rsidRDefault="00C7121C" w:rsidP="00C7121C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7121C">
        <w:rPr>
          <w:rFonts w:ascii="Georgia" w:eastAsia="Times New Roman" w:hAnsi="Georgia" w:cs="Times New Roman"/>
          <w:sz w:val="24"/>
          <w:szCs w:val="24"/>
          <w:lang w:eastAsia="ru-RU"/>
        </w:rPr>
        <w:t>Зачастую народные способы того, как предупредить весенний авитаминоз у детей, гораздо эффективнее, чем импортные фрукты и самые дорогие поливитаминные комплексы.</w:t>
      </w:r>
    </w:p>
    <w:p w:rsidR="00C7121C" w:rsidRPr="00C7121C" w:rsidRDefault="00C7121C" w:rsidP="00C7121C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  <w:r w:rsidRPr="00C7121C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Всевозможные сухофрукты</w:t>
      </w:r>
    </w:p>
    <w:p w:rsidR="00C7121C" w:rsidRPr="00C7121C" w:rsidRDefault="00C7121C" w:rsidP="00C7121C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7121C">
        <w:rPr>
          <w:rFonts w:ascii="Georgia" w:eastAsia="Times New Roman" w:hAnsi="Georgia" w:cs="Times New Roman"/>
          <w:sz w:val="24"/>
          <w:szCs w:val="24"/>
          <w:lang w:eastAsia="ru-RU"/>
        </w:rPr>
        <w:t>Все сухофрукты очень богаты такими витаминами, как</w:t>
      </w:r>
      <w:proofErr w:type="gramStart"/>
      <w:r w:rsidRPr="00C7121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А</w:t>
      </w:r>
      <w:proofErr w:type="gramEnd"/>
      <w:r w:rsidRPr="00C7121C">
        <w:rPr>
          <w:rFonts w:ascii="Georgia" w:eastAsia="Times New Roman" w:hAnsi="Georgia" w:cs="Times New Roman"/>
          <w:sz w:val="24"/>
          <w:szCs w:val="24"/>
          <w:lang w:eastAsia="ru-RU"/>
        </w:rPr>
        <w:t>, В1, В2, В3, В5, В6. Да и минеральных элементов также достаточно много – это и натрий, и фосфор, и магний, и кальций, и железо. Сухофрукты достаточно сладкие, поэтому их любят практически все дети без исключения.</w:t>
      </w:r>
    </w:p>
    <w:p w:rsidR="00C7121C" w:rsidRPr="00C7121C" w:rsidRDefault="00C7121C" w:rsidP="00C7121C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</w:pPr>
      <w:r w:rsidRPr="00C7121C">
        <w:rPr>
          <w:rFonts w:ascii="Georgia" w:eastAsia="Times New Roman" w:hAnsi="Georgia" w:cs="Times New Roman"/>
          <w:sz w:val="24"/>
          <w:szCs w:val="24"/>
          <w:lang w:eastAsia="ru-RU"/>
        </w:rPr>
        <w:t>Ребенок может кушать сухофрукты просто так, но гораздо разумнее приготовить ему витаминную смесь. Готовится она следующим образом:</w:t>
      </w:r>
      <w:r w:rsidR="004A09B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C7121C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возьмите равные части чернослива, изюма, инжира и кураги. Пропустите их через мясорубку, добавьте такие же равные доли меда и лимона. Смесь тщательно перемешайте и поместите в стеклянную емкость, которую нужно хранить в холодильнике.</w:t>
      </w:r>
    </w:p>
    <w:p w:rsidR="00C7121C" w:rsidRPr="00C7121C" w:rsidRDefault="00C7121C" w:rsidP="00C7121C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7121C">
        <w:rPr>
          <w:rFonts w:ascii="Georgia" w:eastAsia="Times New Roman" w:hAnsi="Georgia" w:cs="Times New Roman"/>
          <w:sz w:val="24"/>
          <w:szCs w:val="24"/>
          <w:lang w:eastAsia="ru-RU"/>
        </w:rPr>
        <w:t>В том случае, если ребенок склонен к частым простудным заболеваниям, к получившейся витаминной смеси можно добавить либо одну часть листьев алоэ, либо одну ампулу экстракта алоэ. Смесь можно давать ребенку просто ложками, а можно намазывать на хлеб или печенье – эффект будет одинаковым. В день ребенок должен съедать витаминную смесь из расчета одна чайная ложка на каждые десять килограмм веса.</w:t>
      </w:r>
    </w:p>
    <w:p w:rsidR="00C7121C" w:rsidRPr="00C7121C" w:rsidRDefault="00C7121C" w:rsidP="00C7121C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  <w:r w:rsidRPr="00C7121C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Сырая свекла и морская капуста</w:t>
      </w:r>
    </w:p>
    <w:p w:rsidR="00C7121C" w:rsidRPr="00C7121C" w:rsidRDefault="00C7121C" w:rsidP="00C7121C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7121C">
        <w:rPr>
          <w:rFonts w:ascii="Georgia" w:eastAsia="Times New Roman" w:hAnsi="Georgia" w:cs="Times New Roman"/>
          <w:sz w:val="24"/>
          <w:szCs w:val="24"/>
          <w:lang w:eastAsia="ru-RU"/>
        </w:rPr>
        <w:t>Практически бесценными источниками йода для ребенка могут стать морская капуста и сырая свекла. Конечно же, эти продукты имеют весьма своеобразный вкус, и заставить съесть ребенка подобный салат может оказаться задачей сложной. Однако можно все же попробовать. Да и для взрослых этот вариант может оказаться оптимальным.</w:t>
      </w:r>
    </w:p>
    <w:p w:rsidR="00C7121C" w:rsidRPr="00C7121C" w:rsidRDefault="00C7121C" w:rsidP="00C7121C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  <w:r w:rsidRPr="00C7121C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Корень сельдерея</w:t>
      </w:r>
    </w:p>
    <w:p w:rsidR="00C7121C" w:rsidRPr="00C7121C" w:rsidRDefault="00C7121C" w:rsidP="00C7121C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7121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Сельдерей – вообще незаменимый помощник родителей в борьбе с авитаминозом. В нем содержится огромное количество калия и железа. Вы можете добавлять сельдерей </w:t>
      </w:r>
      <w:proofErr w:type="gramStart"/>
      <w:r w:rsidRPr="00C7121C">
        <w:rPr>
          <w:rFonts w:ascii="Georgia" w:eastAsia="Times New Roman" w:hAnsi="Georgia" w:cs="Times New Roman"/>
          <w:sz w:val="24"/>
          <w:szCs w:val="24"/>
          <w:lang w:eastAsia="ru-RU"/>
        </w:rPr>
        <w:t>в первые</w:t>
      </w:r>
      <w:proofErr w:type="gramEnd"/>
      <w:r w:rsidRPr="00C7121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вторые блюда детского меню в неограниченных количествах.</w:t>
      </w:r>
    </w:p>
    <w:p w:rsidR="00C7121C" w:rsidRPr="00C7121C" w:rsidRDefault="00C7121C" w:rsidP="00C7121C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  <w:r w:rsidRPr="00C7121C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Шиповник </w:t>
      </w:r>
    </w:p>
    <w:p w:rsidR="00C7121C" w:rsidRPr="00C7121C" w:rsidRDefault="00C7121C" w:rsidP="00C7121C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7121C">
        <w:rPr>
          <w:rFonts w:ascii="Georgia" w:eastAsia="Times New Roman" w:hAnsi="Georgia" w:cs="Times New Roman"/>
          <w:sz w:val="24"/>
          <w:szCs w:val="24"/>
          <w:lang w:eastAsia="ru-RU"/>
        </w:rPr>
        <w:t>Шиповник в народе называют «кладезю» витаминов неспроста – в нем содержатся такие витамины, как P, K, E, B2 , и C. Кроме того, в шиповнике в больших количествах содержатся</w:t>
      </w:r>
      <w:r w:rsidR="004A09B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hyperlink r:id="rId7" w:history="1">
        <w:r w:rsidRPr="00C7121C">
          <w:rPr>
            <w:rFonts w:ascii="Georgia" w:eastAsia="Times New Roman" w:hAnsi="Georgia" w:cs="Times New Roman"/>
            <w:sz w:val="24"/>
            <w:szCs w:val="24"/>
            <w:lang w:eastAsia="ru-RU"/>
          </w:rPr>
          <w:t>эфирные масла</w:t>
        </w:r>
      </w:hyperlink>
      <w:r w:rsidRPr="00C7121C">
        <w:rPr>
          <w:rFonts w:ascii="Georgia" w:eastAsia="Times New Roman" w:hAnsi="Georgia" w:cs="Times New Roman"/>
          <w:sz w:val="24"/>
          <w:szCs w:val="24"/>
          <w:lang w:eastAsia="ru-RU"/>
        </w:rPr>
        <w:t>, лимонная и яблочная кислоты и каротин. И, конечно же, в шиповнике содержится огромное количество незаменимого витамина</w:t>
      </w:r>
      <w:proofErr w:type="gramStart"/>
      <w:r w:rsidRPr="00C7121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</w:t>
      </w:r>
      <w:proofErr w:type="gramEnd"/>
      <w:r w:rsidRPr="00C7121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– в 30 раз больше, чем в лимоне.</w:t>
      </w:r>
    </w:p>
    <w:p w:rsidR="00C7121C" w:rsidRPr="00C7121C" w:rsidRDefault="00C7121C" w:rsidP="00C7121C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7121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Вы можете заваривать шиповник как чай, а можете варить из него отвары – и ваш ребенок наверняка получит все необходимые ему витамины. Если вы завариваете </w:t>
      </w:r>
      <w:proofErr w:type="gramStart"/>
      <w:r w:rsidRPr="00C7121C">
        <w:rPr>
          <w:rFonts w:ascii="Georgia" w:eastAsia="Times New Roman" w:hAnsi="Georgia" w:cs="Times New Roman"/>
          <w:sz w:val="24"/>
          <w:szCs w:val="24"/>
          <w:lang w:eastAsia="ru-RU"/>
        </w:rPr>
        <w:t>шиповник</w:t>
      </w:r>
      <w:proofErr w:type="gramEnd"/>
      <w:r w:rsidRPr="00C7121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как простой чай, то просто измельчите его и поместите в заварной чайник, словно обычную заварку.</w:t>
      </w:r>
    </w:p>
    <w:p w:rsidR="00C7121C" w:rsidRDefault="00C7121C" w:rsidP="00C7121C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7121C">
        <w:rPr>
          <w:rFonts w:ascii="Georgia" w:eastAsia="Times New Roman" w:hAnsi="Georgia" w:cs="Times New Roman"/>
          <w:sz w:val="24"/>
          <w:szCs w:val="24"/>
          <w:lang w:eastAsia="ru-RU"/>
        </w:rPr>
        <w:t>Если же вы решили приготовить отвар, это также не займет много времени. Поместите в эмалированную посуду 5 столовых ложек сухих плодов шиповника, залейте их одним литром воды и доведите до кипения. После этого огонь уменьшите, накройте</w:t>
      </w:r>
      <w:r w:rsidR="004A09B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hyperlink r:id="rId8" w:history="1">
        <w:r w:rsidRPr="00C7121C">
          <w:rPr>
            <w:rFonts w:ascii="Georgia" w:eastAsia="Times New Roman" w:hAnsi="Georgia" w:cs="Times New Roman"/>
            <w:sz w:val="24"/>
            <w:szCs w:val="24"/>
            <w:lang w:eastAsia="ru-RU"/>
          </w:rPr>
          <w:t>кастрюлю крышкой</w:t>
        </w:r>
      </w:hyperlink>
      <w:r w:rsidR="004A09B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C7121C">
        <w:rPr>
          <w:rFonts w:ascii="Georgia" w:eastAsia="Times New Roman" w:hAnsi="Georgia" w:cs="Times New Roman"/>
          <w:sz w:val="24"/>
          <w:szCs w:val="24"/>
          <w:lang w:eastAsia="ru-RU"/>
        </w:rPr>
        <w:t>и кипятите на протяжении 30 минут. Учитывая, что отвар готовится для ребенка, обязательно добавьте туда 5 столовых ложек сахара.</w:t>
      </w:r>
    </w:p>
    <w:p w:rsidR="00C7121C" w:rsidRDefault="00C7121C" w:rsidP="00C7121C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E6848">
        <w:rPr>
          <w:rFonts w:ascii="Georgia" w:eastAsia="Times New Roman" w:hAnsi="Georgia" w:cs="Times New Roman"/>
          <w:sz w:val="24"/>
          <w:szCs w:val="24"/>
          <w:lang w:eastAsia="ru-RU"/>
        </w:rPr>
        <w:t>ПОМНИТЕ, что наше меню должно быть разнообразно круглый год, и особенно весной, чтобы быстро победить весенний авитаминоз.</w:t>
      </w:r>
    </w:p>
    <w:p w:rsidR="00C7121C" w:rsidRPr="00C7121C" w:rsidRDefault="00C7121C" w:rsidP="00C7121C">
      <w:pPr>
        <w:spacing w:after="0" w:line="240" w:lineRule="auto"/>
        <w:ind w:firstLine="709"/>
        <w:jc w:val="center"/>
        <w:rPr>
          <w:rFonts w:ascii="Georgia" w:eastAsia="Times New Roman" w:hAnsi="Georgia" w:cs="Times New Roman"/>
          <w:b/>
          <w:i/>
          <w:sz w:val="36"/>
          <w:szCs w:val="36"/>
          <w:lang w:eastAsia="ru-RU"/>
        </w:rPr>
      </w:pPr>
      <w:r w:rsidRPr="00C7121C">
        <w:rPr>
          <w:rFonts w:ascii="Georgia" w:eastAsia="Times New Roman" w:hAnsi="Georgia" w:cs="Times New Roman"/>
          <w:b/>
          <w:i/>
          <w:sz w:val="36"/>
          <w:szCs w:val="36"/>
          <w:lang w:eastAsia="ru-RU"/>
        </w:rPr>
        <w:t>Будьте здоровы и радуйтесь весне!!!</w:t>
      </w:r>
    </w:p>
    <w:p w:rsidR="00C7121C" w:rsidRDefault="00C7121C" w:rsidP="00C7121C">
      <w:pPr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D66D74" w:rsidRDefault="00D66D74" w:rsidP="00D66D74">
      <w:pPr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E80621" w:rsidRDefault="00E80621" w:rsidP="00E80621"/>
    <w:sectPr w:rsidR="00E80621" w:rsidSect="001E5BBF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BFD"/>
    <w:multiLevelType w:val="multilevel"/>
    <w:tmpl w:val="6C52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463C0"/>
    <w:multiLevelType w:val="multilevel"/>
    <w:tmpl w:val="1366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327AE6"/>
    <w:multiLevelType w:val="multilevel"/>
    <w:tmpl w:val="3E5A8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010DE0"/>
    <w:multiLevelType w:val="hybridMultilevel"/>
    <w:tmpl w:val="15943E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3B430D"/>
    <w:multiLevelType w:val="multilevel"/>
    <w:tmpl w:val="25D0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052089"/>
    <w:multiLevelType w:val="hybridMultilevel"/>
    <w:tmpl w:val="DD58F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621"/>
    <w:rsid w:val="00067562"/>
    <w:rsid w:val="001E5BBF"/>
    <w:rsid w:val="004A09B7"/>
    <w:rsid w:val="00C240B5"/>
    <w:rsid w:val="00C7121C"/>
    <w:rsid w:val="00D66D74"/>
    <w:rsid w:val="00E8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6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1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6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1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click01.begun.ru%2Fclick.jsp%3Furl%3DOg8EVywiIyI09Lko9yWrsMvC24HfytV1EwxQyfMEXbqE9CmO4Y0%2AVnFXO8mVXlDa9QA0Df4K5aWybiel7jXYROxObF4bDJjNp3xRW7nJAhPB2At9nZIImulgPVpd%2A6W40bN7XAPL6AIeWug0CgzLx7Q5rPKA-VbIh5HZSaWzKRED60%2AB%2AaqdABBB0mSGrIqpzJ953%2AkBWGOQVhAoZjgmrgN8Cj%2AEfmiKvsXJ-YSn-eTdn%2ATNxGsx%2ADvtWthaUkxS7g%2AtMl8IpsVYDXvJYg9jtUiO%2AIitPs7w6BNbbIPNA2frYTYI-Qg4V4h816xcqaYSQ546YHmSjqBlJCI8kQH4nJMxKCH2cFEJ-s12WRoFCt4Pe2W%2Af8yXm08hm-hHkf2r8zmsebWd%2AxpidbSFOaX2CEr3PktBU3qkgYQTnZlL%2Aki3Ml2Gxt5FV-kwWgOHL2Ia-w%2Aga50PenbgvScVVJTzZcZjm88O5a0xWSptMar0h4lCqssrbspcSHn7GDgS1l4sZ1OA%2AHMsJX40-vYRmRicN2n4OnTWP6gnlwOFMcrm7%2ABGHvH3I2%2AElETO6kO60T7lkoXK3VLIePl9somdA9LD0Kd4jmalbAU9UIoFSRT-3q0Mazx97AzieynVu9ayYPEngSRr5CV3Q6z2VLvRi9msVJ%2AC%2ADX9iup8iFJuYA%26eurl%255B%255D%3DOg8EV-Lz8vM0fLTLJP%2A8xXzJF1AQu4Dn33CSajtcD%2Alpgwd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click01.begun.ru%2Fclick.jsp%3Furl%3DOg8EVyEqKyrOWR4m%2ASulvsXM1Y-RxNt7HQJexyeLH-pCosZnxVTsOzGeB8%2AyX8kWXCUsxPHpuM8sCzvL3O5Gtkq-La6XjP82CNJgNT9Hq5opCbEVu%2AWukPNnmAva2iski8KjHNN51-tKFPMmrKK4He7vw0SvY9kgN4ufWb%2AJ5DxRSF6GwQO2NJ2WF3qOeL0mCqKn4WBBwtmxKKBbxiC1vnrQhgRzYKn47OilsdHNcEvvmm7umLBEt68e4k3WebtX7PCey7wbsaAdwSZqhhQ0bPHCAkIq7pABTqtBKpCpyfJ2Uo7KTRoaug7uJo0dsEJMjuVJ07t0HvNXOqodW9V1DSVCaX4eDwiMLg%2ALUYJQcZCcSYE5Ffwi16fe3uwZ%2ARqT9uA1upIhsWPszBN79leNGK%2Aakh3hoJhYtZyt0wjnrrFczrMGO%2A6ucKuYllVTuRF3mTtAilsZoJ9NXg6Z%26eurl%255B%255D%3DOg8EV8zNzM1fEGQtwhlaI5ov8bZb52mjLhDtGqVHnb4pKv1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click01.begun.ru%2Fclick.jsp%3Furl%3DOg8EV19VVFXciu4v8CKst8zF3IbYzdJyFAtXzu8Pir7xBe1SXb3Ku4hbFK9il8S8iJxZpRRKfW1L0fp2-55YLaHh9GOPRfJmwGQh-0V8k10ru-Yj%2AaDUHDbhp2TEFnuJHhtJxWDTl4VPP8aB3XkrF4l54soG-MD8mMJXTA9w2SVjxRR0904ANIGXPw7ea5e11ExmDtrClkWKgxm1rd%2A7xjB2bPGqk53XDjEVnNhh3fzosK96vA7Zrhe484Ju-Xg659J%2Ae-j5WZQOrBo1dL0iJwHvfR2JX-O-tpHeLRcAxU0oyWcicVCyUfSM4IZGjhZ41belM0FndMrlb0ZGD3I4q4rU5--HLVrV9YN6KcQHsHpc%2AUYxFyPkzSwMkoh0X17y0BRzIpakZIc%2AeHNzlsMi0muR3j717yjVmmF24Q1GQGyN8Fr-gPkHdVIuBt5%2AWNWB3rX%2AEM9T9iV2JxSqEg5Eo5cN8KeKS08yG8CQlNqljCgF6r1r%26eurl%255B%255D%3DOg8EV8vKy8rd2KN3mEMAecB1q%2AxMetqMmMb2vhhpUPa2bm08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 Момро</dc:creator>
  <cp:lastModifiedBy>1</cp:lastModifiedBy>
  <cp:revision>3</cp:revision>
  <dcterms:created xsi:type="dcterms:W3CDTF">2017-03-18T17:29:00Z</dcterms:created>
  <dcterms:modified xsi:type="dcterms:W3CDTF">2022-09-26T10:42:00Z</dcterms:modified>
</cp:coreProperties>
</file>