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274B" w14:textId="441D69BC" w:rsidR="000F1FB3" w:rsidRPr="000F1FB3" w:rsidRDefault="000F1FB3" w:rsidP="000F1FB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0F1FB3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 ГРУППЕ «СОЛНЫШКО» НА НЕДЕЛЕ «ТРУД ВЗРОСЛЫХ. ПРОФЕССИИ» ПРОШЛО ЗАНЯТИЕ «ВСЕ ПРОФЕССИИ ВАЖНЫ, ВСЕ ПРОФЕССИИ НУЖНЫ»</w:t>
      </w:r>
    </w:p>
    <w:p w14:paraId="3AB376F4" w14:textId="0E3F0899" w:rsidR="000F1FB3" w:rsidRPr="000F1FB3" w:rsidRDefault="000F1FB3" w:rsidP="000F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FB3">
        <w:rPr>
          <w:rFonts w:ascii="Times New Roman" w:hAnsi="Times New Roman" w:cs="Times New Roman"/>
          <w:sz w:val="28"/>
          <w:szCs w:val="28"/>
        </w:rPr>
        <w:t>Цель: систематизирова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F1F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1FB3">
        <w:rPr>
          <w:rFonts w:ascii="Times New Roman" w:hAnsi="Times New Roman" w:cs="Times New Roman"/>
          <w:sz w:val="28"/>
          <w:szCs w:val="28"/>
        </w:rPr>
        <w:t xml:space="preserve"> о профессиях, 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F1FB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1FB3">
        <w:rPr>
          <w:rFonts w:ascii="Times New Roman" w:hAnsi="Times New Roman" w:cs="Times New Roman"/>
          <w:sz w:val="28"/>
          <w:szCs w:val="28"/>
        </w:rPr>
        <w:t xml:space="preserve"> о труде взрослых, его необходимости и общественной значимости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F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1BF58" w14:textId="68DAAF79" w:rsidR="000F1FB3" w:rsidRDefault="000F1FB3" w:rsidP="000F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19B0216C" w14:textId="55F5D24D" w:rsidR="000F1FB3" w:rsidRDefault="000F1FB3" w:rsidP="000F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FB3">
        <w:rPr>
          <w:rFonts w:ascii="Times New Roman" w:hAnsi="Times New Roman" w:cs="Times New Roman"/>
          <w:sz w:val="28"/>
          <w:szCs w:val="28"/>
        </w:rPr>
        <w:t>Развивать у детей интерес к окружающему миру, наблюдательность, внимание, память, мышление.</w:t>
      </w:r>
    </w:p>
    <w:p w14:paraId="2E75457E" w14:textId="23398C5B" w:rsidR="00F7353A" w:rsidRDefault="000F1FB3" w:rsidP="000F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FB3">
        <w:rPr>
          <w:rFonts w:ascii="Times New Roman" w:hAnsi="Times New Roman" w:cs="Times New Roman"/>
          <w:sz w:val="28"/>
          <w:szCs w:val="28"/>
        </w:rPr>
        <w:t>Воспитывать уважение к труду взрослых.</w:t>
      </w:r>
    </w:p>
    <w:p w14:paraId="71CA506E" w14:textId="3BCBA2FA" w:rsidR="000F1FB3" w:rsidRDefault="000F1FB3" w:rsidP="000F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382BC9" wp14:editId="3AC72456">
            <wp:extent cx="1676400" cy="274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134" cy="279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A3C396" wp14:editId="40C58033">
            <wp:extent cx="2438487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72" cy="183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C8C2" w14:textId="765F8A12" w:rsidR="000F1FB3" w:rsidRDefault="000F1FB3" w:rsidP="000F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C04F5E" wp14:editId="2169A5C3">
            <wp:extent cx="1666875" cy="222244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34" cy="22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DC55CF0" wp14:editId="49F5D0FE">
            <wp:extent cx="1666875" cy="222244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20" cy="224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C0A9" w14:textId="67361ED5" w:rsidR="000F1FB3" w:rsidRDefault="000F1FB3" w:rsidP="000F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E04BF5" wp14:editId="0C75EEB6">
            <wp:extent cx="2524125" cy="18930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75" cy="18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051A139" wp14:editId="6CBAC5C6">
            <wp:extent cx="2495550" cy="18715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88" cy="188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B004" w14:textId="200D7472" w:rsidR="00794CB7" w:rsidRDefault="00794CB7" w:rsidP="000F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9556E8" wp14:editId="3AD0FB80">
            <wp:extent cx="1800225" cy="2400236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740" cy="242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BA8C30D" wp14:editId="04A098AA">
            <wp:extent cx="1800273" cy="2400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32" cy="241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0637" w14:textId="26704BAD" w:rsidR="00794CB7" w:rsidRPr="000F1FB3" w:rsidRDefault="00794CB7" w:rsidP="000F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68481F" wp14:editId="3C4D84C3">
            <wp:extent cx="1809750" cy="2412936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10" cy="242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69C6B04" wp14:editId="25723989">
            <wp:extent cx="2438486" cy="1828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94" cy="183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CB7" w:rsidRPr="000F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3A"/>
    <w:rsid w:val="000F1FB3"/>
    <w:rsid w:val="00794CB7"/>
    <w:rsid w:val="00F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19D9"/>
  <w15:chartTrackingRefBased/>
  <w15:docId w15:val="{48688314-DBD2-4DEA-812A-29BAFE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2024-10-24T10:51:00Z</dcterms:created>
  <dcterms:modified xsi:type="dcterms:W3CDTF">2024-10-24T11:04:00Z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204234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