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E15" w14:textId="5D7A351B" w:rsidR="001D0441" w:rsidRPr="001D0441" w:rsidRDefault="001D0441" w:rsidP="001D044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1D0441">
        <w:rPr>
          <w:rFonts w:ascii="Times New Roman" w:hAnsi="Times New Roman" w:cs="Times New Roman"/>
          <w:b/>
          <w:bCs/>
          <w:color w:val="0070C0"/>
          <w:sz w:val="32"/>
          <w:szCs w:val="32"/>
        </w:rPr>
        <w:t>СТАРЫЙ НОВЫЙ ГОД 2025 В ГРУППЕ «СОЛНЫШКО»</w:t>
      </w:r>
    </w:p>
    <w:p w14:paraId="4030B4C5" w14:textId="7161235B" w:rsidR="001D0441" w:rsidRPr="001D0441" w:rsidRDefault="001D0441" w:rsidP="001D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441">
        <w:rPr>
          <w:rFonts w:ascii="Times New Roman" w:hAnsi="Times New Roman" w:cs="Times New Roman"/>
          <w:sz w:val="28"/>
          <w:szCs w:val="28"/>
        </w:rPr>
        <w:t>Старый Новый год – это замечательный праздник, который продлевает очарование традиционных зимних торжеств.</w:t>
      </w:r>
    </w:p>
    <w:p w14:paraId="7132721A" w14:textId="77777777" w:rsidR="001D0441" w:rsidRDefault="001D0441" w:rsidP="001D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441">
        <w:rPr>
          <w:rFonts w:ascii="Times New Roman" w:hAnsi="Times New Roman" w:cs="Times New Roman"/>
          <w:sz w:val="28"/>
          <w:szCs w:val="28"/>
        </w:rPr>
        <w:t xml:space="preserve">В группе «Солнышко» прошла беседа «Старый Новый год» и развлечение </w:t>
      </w:r>
    </w:p>
    <w:p w14:paraId="2793D1B8" w14:textId="67D1A84D" w:rsidR="001D0441" w:rsidRPr="001D0441" w:rsidRDefault="001D0441" w:rsidP="001D0441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D0441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«В ГОСТЯХ У МАЛАНЬИ»</w:t>
      </w:r>
    </w:p>
    <w:p w14:paraId="1A102B64" w14:textId="3750515F" w:rsidR="005C0B09" w:rsidRDefault="001D0441" w:rsidP="001D0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441">
        <w:rPr>
          <w:rFonts w:ascii="Times New Roman" w:hAnsi="Times New Roman" w:cs="Times New Roman"/>
          <w:sz w:val="28"/>
          <w:szCs w:val="28"/>
        </w:rPr>
        <w:t>Цель: ознакомление детей с историей возникновения праздника на Руси, его традициями и обычаями.</w:t>
      </w:r>
    </w:p>
    <w:p w14:paraId="1F4E8227" w14:textId="1812F5D0" w:rsidR="001D0441" w:rsidRDefault="001D0441" w:rsidP="001D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794B45" wp14:editId="59E77DB2">
            <wp:extent cx="2571750" cy="1928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23" cy="193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5D96B1F" wp14:editId="008EFB73">
            <wp:extent cx="2571750" cy="19287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05" cy="194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CDA32" w14:textId="57B5E2A1" w:rsidR="001D0441" w:rsidRDefault="001D0441" w:rsidP="001D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3B0B3A" wp14:editId="2B9D7987">
            <wp:extent cx="2600325" cy="19501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091" cy="19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14454B4" wp14:editId="7246B75E">
            <wp:extent cx="2571750" cy="19287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65" cy="193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0D35" w14:textId="20CE0A08" w:rsidR="001D0441" w:rsidRDefault="001D0441" w:rsidP="001D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E0DB82" wp14:editId="1D3E1705">
            <wp:extent cx="2590800" cy="1943032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82" cy="194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E50AE8B" wp14:editId="5FC51F06">
            <wp:extent cx="2609850" cy="195731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31" cy="196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8BC2" w14:textId="03A2F285" w:rsidR="001D0441" w:rsidRDefault="001D0441" w:rsidP="001D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F200FC" wp14:editId="3FB02A6F">
            <wp:extent cx="2619375" cy="19644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90" cy="19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909A59A" wp14:editId="62A2339D">
            <wp:extent cx="2638425" cy="1978748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041" cy="19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7BAF" w14:textId="44D6CDD1" w:rsidR="001D0441" w:rsidRPr="001D0441" w:rsidRDefault="001D0441" w:rsidP="001D0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A9FD45" wp14:editId="138007A6">
            <wp:extent cx="2600325" cy="19501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006" cy="196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FC27F86" wp14:editId="2EE13726">
            <wp:extent cx="2647950" cy="198589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44" cy="19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441" w:rsidRPr="001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09"/>
    <w:rsid w:val="001D0441"/>
    <w:rsid w:val="005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C2A6"/>
  <w15:chartTrackingRefBased/>
  <w15:docId w15:val="{E8629749-A2E7-465A-B5DD-3EAE847C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2025-01-16T11:33:00Z</dcterms:created>
  <dcterms:modified xsi:type="dcterms:W3CDTF">2025-01-16T11:39:00Z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232487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