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D48" w:rsidRDefault="00B70D48" w:rsidP="00B70D48">
      <w:pPr>
        <w:autoSpaceDE w:val="0"/>
        <w:autoSpaceDN w:val="0"/>
        <w:adjustRightInd w:val="0"/>
        <w:spacing w:after="0"/>
        <w:rPr>
          <w:rFonts w:ascii="Calibri" w:hAnsi="Calibri" w:cs="Calibri"/>
          <w:lang w:val="en-US"/>
        </w:rPr>
      </w:pPr>
    </w:p>
    <w:p w:rsidR="00B70D48" w:rsidRPr="00B70D48" w:rsidRDefault="00B70D48" w:rsidP="00B70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highlight w:val="white"/>
        </w:rPr>
      </w:pPr>
      <w:r w:rsidRPr="00B70D48">
        <w:rPr>
          <w:rFonts w:ascii="Times New Roman CYR" w:hAnsi="Times New Roman CYR" w:cs="Times New Roman CYR"/>
          <w:b/>
          <w:bCs/>
          <w:color w:val="E36C0A" w:themeColor="accent6" w:themeShade="BF"/>
          <w:sz w:val="28"/>
          <w:szCs w:val="28"/>
          <w:highlight w:val="white"/>
        </w:rPr>
        <w:t>Прогулка</w:t>
      </w:r>
      <w:r w:rsidRPr="00B70D48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  <w:highlight w:val="white"/>
        </w:rPr>
        <w:t xml:space="preserve"> в старшей (разновозрастной) группе</w:t>
      </w:r>
    </w:p>
    <w:p w:rsidR="00B70D48" w:rsidRPr="00B70D48" w:rsidRDefault="00B70D48" w:rsidP="00B70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E36C0A" w:themeColor="accent6" w:themeShade="BF"/>
          <w:sz w:val="28"/>
          <w:szCs w:val="28"/>
          <w:highlight w:val="white"/>
        </w:rPr>
      </w:pPr>
      <w:r w:rsidRPr="00B70D48">
        <w:rPr>
          <w:rFonts w:ascii="Times New Roman CYR" w:hAnsi="Times New Roman CYR" w:cs="Times New Roman CYR"/>
          <w:b/>
          <w:bCs/>
          <w:color w:val="E36C0A" w:themeColor="accent6" w:themeShade="BF"/>
          <w:sz w:val="28"/>
          <w:szCs w:val="28"/>
          <w:highlight w:val="white"/>
        </w:rPr>
        <w:t>Наблюдение за осенним лесом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  <w:t>Цель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  <w:highlight w:val="white"/>
        </w:rPr>
        <w:t>:</w:t>
      </w:r>
    </w:p>
    <w:p w:rsidR="00B70D48" w:rsidRPr="00B70D48" w:rsidRDefault="00B70D48" w:rsidP="00B70D4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расширение представления об осеннем лесе, видя</w:t>
      </w:r>
      <w:r w:rsidRPr="00B70D48">
        <w:rPr>
          <w:rFonts w:ascii="Times New Roman CYR" w:hAnsi="Times New Roman CYR" w:cs="Times New Roman CYR"/>
          <w:sz w:val="24"/>
          <w:szCs w:val="24"/>
          <w:highlight w:val="white"/>
        </w:rPr>
        <w:t xml:space="preserve"> красоту осеннего пейзажа.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Ход наблюдения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Подвести детей к такому месту, где лес виден издали, хорошо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просматривается.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Обратить внимание на красоту леса поздней осенью. Деревья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надели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зимний наряд, снег покрыл их верхушки, кругом белым-бело, и только елки и сосенки по-прежнему зеленые.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2724150" cy="2059112"/>
            <wp:effectExtent l="19050" t="0" r="0" b="0"/>
            <wp:docPr id="4" name="Рисунок 4" descr="C:\Users\Волдемар\AppData\Local\Microsoft\Windows\Temporary Internet Files\Content.Word\IMG-2019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031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62" cy="205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064830"/>
            <wp:effectExtent l="19050" t="0" r="0" b="0"/>
            <wp:docPr id="7" name="Рисунок 7" descr="C:\Users\Волдемар\AppData\Local\Microsoft\Windows\Temporary Internet Files\Content.Word\IMG-2019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31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62" cy="20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2743200" cy="2100649"/>
            <wp:effectExtent l="19050" t="0" r="0" b="0"/>
            <wp:docPr id="10" name="Рисунок 10" descr="C:\Users\Волдемар\AppData\Local\Microsoft\Windows\Temporary Internet Files\Content.Word\IMG-201910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031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12" cy="210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Трудовая деятельность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Сгребание снега в определенное место.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  <w:highlight w:val="white"/>
        </w:rPr>
        <w:t>Цель: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приучать соблюдать чистоту и порядок на участке детского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сада.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Подвижные игры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Догони свою пару</w:t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>».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  <w:highlight w:val="white"/>
        </w:rPr>
        <w:t>Цели: 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выполнять движения по сигналу воспитателя;</w:t>
      </w:r>
    </w:p>
    <w:p w:rsidR="00B70D48" w:rsidRPr="00B70D48" w:rsidRDefault="00B70D48" w:rsidP="00B70D4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четко ориентироваться при нахождении своей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B70D48">
        <w:rPr>
          <w:rFonts w:ascii="Times New Roman CYR" w:hAnsi="Times New Roman CYR" w:cs="Times New Roman CYR"/>
          <w:bCs/>
          <w:color w:val="000000"/>
          <w:sz w:val="24"/>
          <w:szCs w:val="24"/>
          <w:highlight w:val="white"/>
        </w:rPr>
        <w:t>пары.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518885" cy="2314832"/>
            <wp:effectExtent l="19050" t="0" r="5115" b="0"/>
            <wp:docPr id="13" name="Рисунок 13" descr="C:\Users\Волдемар\AppData\Local\Microsoft\Windows\Temporary Internet Files\Content.Word\IMG-201910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31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70" cy="23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Не попадись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».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Цели: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—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упражнять в беге в разных направлениях;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 xml:space="preserve">—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развивать медленный и быстрый бег, ориентировку в пространстве.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>
            <wp:extent cx="1471998" cy="2100649"/>
            <wp:effectExtent l="19050" t="0" r="0" b="0"/>
            <wp:docPr id="16" name="Рисунок 16" descr="C:\Users\Волдемар\AppData\Local\Microsoft\Windows\Temporary Internet Files\Content.Word\IMG-201910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31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2" cy="210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Выносной материал</w:t>
      </w:r>
    </w:p>
    <w:p w:rsidR="00B70D48" w:rsidRPr="00B70D48" w:rsidRDefault="00B70D48" w:rsidP="00B70D4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Деревянные лопатки.</w:t>
      </w:r>
    </w:p>
    <w:p w:rsidR="00B70D48" w:rsidRDefault="00B70D48" w:rsidP="00B70D4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EC39EC" w:rsidRDefault="00B70D48">
      <w:r w:rsidRPr="00B70D48">
        <w:drawing>
          <wp:inline distT="0" distB="0" distL="0" distR="0">
            <wp:extent cx="2724150" cy="2059459"/>
            <wp:effectExtent l="19050" t="0" r="0" b="0"/>
            <wp:docPr id="2" name="Рисунок 1" descr="C:\Users\Волдемар\AppData\Local\Microsoft\Windows\Temporary Internet Files\Content.Word\IMG-201910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3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62" cy="206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9EC" w:rsidSect="001634D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7D23F1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B70D48"/>
    <w:rsid w:val="00B70D48"/>
    <w:rsid w:val="00EC3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128</Words>
  <Characters>730</Characters>
  <Application>Microsoft Office Word</Application>
  <DocSecurity>0</DocSecurity>
  <Lines>6</Lines>
  <Paragraphs>1</Paragraphs>
  <ScaleCrop>false</ScaleCrop>
  <Company>Microsoft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2019-11-06T15:13:00Z</dcterms:created>
  <dcterms:modified xsi:type="dcterms:W3CDTF">2019-11-06T15:30:00Z</dcterms:modified>
</cp:coreProperties>
</file>