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AC" w:rsidRPr="00E510AC" w:rsidRDefault="00E510AC" w:rsidP="00E510AC">
      <w:pPr>
        <w:jc w:val="center"/>
        <w:rPr>
          <w:b/>
          <w:color w:val="C00000"/>
          <w:sz w:val="32"/>
          <w:szCs w:val="32"/>
        </w:rPr>
      </w:pPr>
      <w:r w:rsidRPr="00E510AC">
        <w:rPr>
          <w:b/>
          <w:color w:val="C00000"/>
          <w:sz w:val="32"/>
          <w:szCs w:val="32"/>
        </w:rPr>
        <w:t>ФОТООТЧЕТ МЕРОПРИЯТИЙ КО ДНЮ ПОЖИЛОГО ЧЕЛОВЕКА В ГРУППЕ «СОЛНЫШКО»</w:t>
      </w:r>
    </w:p>
    <w:p w:rsidR="00E510AC" w:rsidRDefault="00E510AC" w:rsidP="00E510AC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Цель: Воспитание уважительного отношения к людям старшего поколения.</w:t>
      </w:r>
    </w:p>
    <w:p w:rsidR="00E510AC" w:rsidRDefault="00E510AC" w:rsidP="00E510AC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Задачи: </w:t>
      </w:r>
    </w:p>
    <w:p w:rsidR="00E510AC" w:rsidRDefault="00E510AC" w:rsidP="00E510AC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Развивать социальные чувства (эмоции): сочувствие, сопереживание к близким людям, осознанные доброжелательные отношения; мыслительную активность, культуру речи: ясно и грамотно излагать свои мысли;</w:t>
      </w:r>
    </w:p>
    <w:p w:rsidR="00E510AC" w:rsidRDefault="00E510AC" w:rsidP="00E510AC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Воспитывать нравственные основы, культуру общения, дружеские взаимоотношения, желание поддержать пожилых людей, заботиться о них;</w:t>
      </w:r>
    </w:p>
    <w:p w:rsidR="00E510AC" w:rsidRDefault="00E510AC" w:rsidP="00E510AC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Воспитывать любовь к бабушке и дедушке, к их повседневному труду, оказывать помощь в делах, уметь своими поступками приносить радость.</w:t>
      </w:r>
    </w:p>
    <w:p w:rsidR="00E510AC" w:rsidRDefault="00E510AC" w:rsidP="00E510AC">
      <w:pPr>
        <w:pStyle w:val="a3"/>
        <w:spacing w:before="0" w:beforeAutospacing="0" w:after="0" w:afterAutospacing="0"/>
        <w:jc w:val="both"/>
      </w:pPr>
    </w:p>
    <w:p w:rsidR="00E510AC" w:rsidRDefault="00E510AC" w:rsidP="00E510A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971800" cy="1467326"/>
            <wp:effectExtent l="19050" t="0" r="0" b="0"/>
            <wp:docPr id="4" name="Рисунок 4" descr="C:\Users\1\AppData\Local\Microsoft\Windows\Temporary Internet Files\Content.Word\VAFY6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VAFY6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34" cy="146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C6F" w:rsidRPr="000C1C6F">
        <w:rPr>
          <w:noProof/>
          <w:lang w:eastAsia="ru-RU"/>
        </w:rPr>
        <w:drawing>
          <wp:inline distT="0" distB="0" distL="0" distR="0">
            <wp:extent cx="2752725" cy="1483890"/>
            <wp:effectExtent l="19050" t="0" r="9525" b="0"/>
            <wp:docPr id="2" name="Рисунок 1" descr="C:\Users\1\AppData\Local\Microsoft\Windows\Temporary Internet Files\Content.Word\GFYI8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GFYI8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26" cy="148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AC" w:rsidRDefault="00E510AC" w:rsidP="00E510AC">
      <w:pPr>
        <w:spacing w:after="0"/>
        <w:rPr>
          <w:b/>
          <w:color w:val="C00000"/>
          <w:sz w:val="24"/>
          <w:szCs w:val="24"/>
        </w:rPr>
      </w:pPr>
      <w:r w:rsidRPr="00E510AC">
        <w:rPr>
          <w:b/>
          <w:color w:val="C00000"/>
          <w:sz w:val="24"/>
          <w:szCs w:val="24"/>
        </w:rPr>
        <w:t>Выставка детских рисунков «Я и моя бабушка»</w:t>
      </w:r>
    </w:p>
    <w:p w:rsidR="000C1C6F" w:rsidRDefault="000C1C6F" w:rsidP="00E510AC">
      <w:pPr>
        <w:spacing w:after="0"/>
        <w:rPr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76550" cy="2431584"/>
            <wp:effectExtent l="19050" t="0" r="0" b="0"/>
            <wp:docPr id="7" name="Рисунок 7" descr="C:\Users\1\AppData\Local\Microsoft\Windows\Temporary Internet Files\Content.Word\JJWT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JJWT4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05" cy="243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6F" w:rsidRDefault="000C1C6F" w:rsidP="00E510AC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Детская мастерская «Подарок для любимых и дорогих!»</w:t>
      </w:r>
    </w:p>
    <w:p w:rsidR="0094664B" w:rsidRDefault="0094664B" w:rsidP="00E510AC">
      <w:pPr>
        <w:spacing w:after="0"/>
        <w:rPr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52575" cy="2070099"/>
            <wp:effectExtent l="19050" t="0" r="9525" b="0"/>
            <wp:docPr id="13" name="Рисунок 13" descr="C:\Users\1\AppData\Local\Microsoft\Windows\Temporary Internet Files\Content.Word\PWWV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PWWV0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64B">
        <w:rPr>
          <w:b/>
          <w:color w:val="C00000"/>
          <w:sz w:val="24"/>
          <w:szCs w:val="24"/>
        </w:rPr>
        <w:drawing>
          <wp:inline distT="0" distB="0" distL="0" distR="0">
            <wp:extent cx="2090739" cy="1568056"/>
            <wp:effectExtent l="0" t="266700" r="0" b="241694"/>
            <wp:docPr id="6" name="Рисунок 10" descr="C:\Users\1\AppData\Local\Microsoft\Windows\Temporary Internet Files\Content.Word\IMG_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4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0248" cy="156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4B" w:rsidRDefault="0094664B" w:rsidP="00E510AC">
      <w:pPr>
        <w:spacing w:after="0"/>
        <w:rPr>
          <w:b/>
          <w:color w:val="C00000"/>
          <w:sz w:val="24"/>
          <w:szCs w:val="24"/>
        </w:rPr>
      </w:pPr>
    </w:p>
    <w:p w:rsidR="0094664B" w:rsidRDefault="0094664B" w:rsidP="00E510AC">
      <w:pPr>
        <w:spacing w:after="0"/>
        <w:rPr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76525" cy="2007394"/>
            <wp:effectExtent l="19050" t="0" r="9525" b="0"/>
            <wp:docPr id="5" name="Рисунок 7" descr="C:\Users\1\AppData\Local\Microsoft\Windows\Temporary Internet Files\Content.Word\IMG_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64B">
        <w:rPr>
          <w:b/>
          <w:color w:val="C00000"/>
          <w:sz w:val="24"/>
          <w:szCs w:val="24"/>
        </w:rPr>
        <w:drawing>
          <wp:inline distT="0" distB="0" distL="0" distR="0">
            <wp:extent cx="2676525" cy="2007394"/>
            <wp:effectExtent l="19050" t="0" r="9525" b="0"/>
            <wp:docPr id="8" name="Рисунок 4" descr="C:\Users\1\AppData\Local\Microsoft\Windows\Temporary Internet Files\Content.Word\IMG_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4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6F" w:rsidRDefault="0094664B" w:rsidP="00E510AC">
      <w:pPr>
        <w:spacing w:after="0"/>
        <w:rPr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92400" cy="2019300"/>
            <wp:effectExtent l="19050" t="0" r="0" b="0"/>
            <wp:docPr id="16" name="Рисунок 16" descr="C:\Users\1\AppData\Local\Microsoft\Windows\Temporary Internet Files\Content.Word\IMG_2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24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64B">
        <w:rPr>
          <w:b/>
          <w:color w:val="C00000"/>
          <w:sz w:val="24"/>
          <w:szCs w:val="24"/>
        </w:rPr>
        <w:drawing>
          <wp:inline distT="0" distB="0" distL="0" distR="0">
            <wp:extent cx="2676525" cy="2007394"/>
            <wp:effectExtent l="19050" t="0" r="9525" b="0"/>
            <wp:docPr id="9" name="Рисунок 1" descr="C:\Users\1\AppData\Local\Microsoft\Windows\Temporary Internet Files\Content.Word\IMG_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4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6F" w:rsidRPr="00E510AC" w:rsidRDefault="000C1C6F" w:rsidP="00E510AC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Спектакль «Красная шапочка» на новый лад</w:t>
      </w:r>
    </w:p>
    <w:sectPr w:rsidR="000C1C6F" w:rsidRPr="00E510AC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0AC"/>
    <w:rsid w:val="000C1C6F"/>
    <w:rsid w:val="00201FD8"/>
    <w:rsid w:val="0094664B"/>
    <w:rsid w:val="00BB3B18"/>
    <w:rsid w:val="00BE6823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2020-09-30T10:03:00Z</dcterms:created>
  <dcterms:modified xsi:type="dcterms:W3CDTF">2020-10-01T09:36:00Z</dcterms:modified>
</cp:coreProperties>
</file>