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D6E" w:rsidRDefault="00FC1D6E" w:rsidP="00FC1D6E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</w:rPr>
      </w:pPr>
      <w:r w:rsidRPr="00CE16BC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</w:rPr>
        <w:t>Конспект НОД в группе раннего возраста с технологией интеграции развивающей игры в образовательную область «Познание»</w:t>
      </w:r>
      <w:r w:rsidRPr="00CE16BC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</w:rPr>
        <w:br/>
        <w:t>Тема: «Игрушки»</w:t>
      </w:r>
    </w:p>
    <w:p w:rsidR="00CE16BC" w:rsidRPr="00CE16BC" w:rsidRDefault="00CE16BC" w:rsidP="00CE16BC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</w:rPr>
      </w:pPr>
      <w:r w:rsidRPr="00CE16BC">
        <w:rPr>
          <w:rFonts w:ascii="Times New Roman" w:eastAsia="Times New Roman" w:hAnsi="Times New Roman" w:cs="Times New Roman"/>
          <w:b/>
          <w:kern w:val="36"/>
        </w:rPr>
        <w:t>Воспитатель: Копытова Т.И.</w:t>
      </w:r>
    </w:p>
    <w:p w:rsidR="00FC1D6E" w:rsidRPr="00FC1D6E" w:rsidRDefault="00FC1D6E" w:rsidP="00E02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6E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50" w:type="dxa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25"/>
        <w:gridCol w:w="2525"/>
      </w:tblGrid>
      <w:tr w:rsidR="00FC1D6E" w:rsidRPr="00FC1D6E" w:rsidTr="00FC1D6E"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D6E" w:rsidRPr="00FC1D6E" w:rsidRDefault="00FC1D6E" w:rsidP="00E02A65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D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Направление работы (цель):</w:t>
            </w:r>
          </w:p>
        </w:tc>
        <w:tc>
          <w:tcPr>
            <w:tcW w:w="250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D6E" w:rsidRPr="00FC1D6E" w:rsidRDefault="00FC1D6E" w:rsidP="00E02A65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D6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понятия – игрушка (цвет, форма, величина) </w:t>
            </w:r>
          </w:p>
        </w:tc>
      </w:tr>
      <w:tr w:rsidR="00FC1D6E" w:rsidRPr="00FC1D6E" w:rsidTr="00FC1D6E">
        <w:tc>
          <w:tcPr>
            <w:tcW w:w="25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D6E" w:rsidRPr="00FC1D6E" w:rsidRDefault="00FC1D6E" w:rsidP="00E02A65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D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Образовательная область: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D6E" w:rsidRPr="00FC1D6E" w:rsidRDefault="00FC1D6E" w:rsidP="00E02A65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D6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</w:t>
            </w:r>
            <w:r w:rsidRPr="00E02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1D6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  <w:r w:rsidRPr="00E02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1D6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 Сенсорное развитие </w:t>
            </w:r>
          </w:p>
        </w:tc>
      </w:tr>
    </w:tbl>
    <w:p w:rsidR="00FC1D6E" w:rsidRPr="00FC1D6E" w:rsidRDefault="00FC1D6E" w:rsidP="00E02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6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C1D6E" w:rsidRPr="00FC1D6E" w:rsidRDefault="00FC1D6E" w:rsidP="00E02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6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FC1D6E" w:rsidRPr="00FC1D6E" w:rsidRDefault="00FC1D6E" w:rsidP="00E02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Образовательные:</w:t>
      </w:r>
    </w:p>
    <w:p w:rsidR="00FC1D6E" w:rsidRPr="00FC1D6E" w:rsidRDefault="00FC1D6E" w:rsidP="00E02A65">
      <w:pPr>
        <w:numPr>
          <w:ilvl w:val="0"/>
          <w:numId w:val="1"/>
        </w:numPr>
        <w:shd w:val="clear" w:color="auto" w:fill="FFFFFF"/>
        <w:spacing w:after="0" w:line="187" w:lineRule="atLeast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FC1D6E">
        <w:rPr>
          <w:rFonts w:ascii="Times New Roman" w:eastAsia="Times New Roman" w:hAnsi="Times New Roman" w:cs="Times New Roman"/>
          <w:sz w:val="24"/>
          <w:szCs w:val="24"/>
        </w:rPr>
        <w:t>Закреплять знания детей о свойствах предмета (игрушка: мягкая, твердая, деревянная)</w:t>
      </w:r>
    </w:p>
    <w:p w:rsidR="00FC1D6E" w:rsidRPr="00FC1D6E" w:rsidRDefault="00FC1D6E" w:rsidP="00E02A65">
      <w:pPr>
        <w:numPr>
          <w:ilvl w:val="0"/>
          <w:numId w:val="1"/>
        </w:numPr>
        <w:shd w:val="clear" w:color="auto" w:fill="FFFFFF"/>
        <w:spacing w:after="0" w:line="187" w:lineRule="atLeast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FC1D6E">
        <w:rPr>
          <w:rFonts w:ascii="Times New Roman" w:eastAsia="Times New Roman" w:hAnsi="Times New Roman" w:cs="Times New Roman"/>
          <w:sz w:val="24"/>
          <w:szCs w:val="24"/>
        </w:rPr>
        <w:t>Закреплять умение детей называть группу предметов, употребляя слова «много», «одна»</w:t>
      </w:r>
    </w:p>
    <w:p w:rsidR="00FC1D6E" w:rsidRPr="00FC1D6E" w:rsidRDefault="00FC1D6E" w:rsidP="00E02A65">
      <w:pPr>
        <w:numPr>
          <w:ilvl w:val="0"/>
          <w:numId w:val="1"/>
        </w:numPr>
        <w:shd w:val="clear" w:color="auto" w:fill="FFFFFF"/>
        <w:spacing w:after="0" w:line="187" w:lineRule="atLeast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FC1D6E">
        <w:rPr>
          <w:rFonts w:ascii="Times New Roman" w:eastAsia="Times New Roman" w:hAnsi="Times New Roman" w:cs="Times New Roman"/>
          <w:sz w:val="24"/>
          <w:szCs w:val="24"/>
        </w:rPr>
        <w:t>Учить сравнивать предметы по цвету, величине.</w:t>
      </w:r>
    </w:p>
    <w:p w:rsidR="00FC1D6E" w:rsidRPr="00FC1D6E" w:rsidRDefault="00FC1D6E" w:rsidP="00E02A65">
      <w:pPr>
        <w:numPr>
          <w:ilvl w:val="0"/>
          <w:numId w:val="1"/>
        </w:numPr>
        <w:shd w:val="clear" w:color="auto" w:fill="FFFFFF"/>
        <w:spacing w:after="0" w:line="187" w:lineRule="atLeast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FC1D6E">
        <w:rPr>
          <w:rFonts w:ascii="Times New Roman" w:eastAsia="Times New Roman" w:hAnsi="Times New Roman" w:cs="Times New Roman"/>
          <w:sz w:val="24"/>
          <w:szCs w:val="24"/>
        </w:rPr>
        <w:t>Учить находить предметы одинакового цвета.</w:t>
      </w:r>
    </w:p>
    <w:p w:rsidR="00FC1D6E" w:rsidRPr="00FC1D6E" w:rsidRDefault="00FC1D6E" w:rsidP="00E02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Развивающие:</w:t>
      </w:r>
    </w:p>
    <w:p w:rsidR="00FC1D6E" w:rsidRPr="00FC1D6E" w:rsidRDefault="00FC1D6E" w:rsidP="00E02A65">
      <w:pPr>
        <w:numPr>
          <w:ilvl w:val="0"/>
          <w:numId w:val="2"/>
        </w:numPr>
        <w:shd w:val="clear" w:color="auto" w:fill="FFFFFF"/>
        <w:spacing w:after="0" w:line="187" w:lineRule="atLeast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FC1D6E">
        <w:rPr>
          <w:rFonts w:ascii="Times New Roman" w:eastAsia="Times New Roman" w:hAnsi="Times New Roman" w:cs="Times New Roman"/>
          <w:sz w:val="24"/>
          <w:szCs w:val="24"/>
        </w:rPr>
        <w:t>Развивать умение отвечать на вопросы, побуждать к составлению короткого рассказа.</w:t>
      </w:r>
    </w:p>
    <w:p w:rsidR="00FC1D6E" w:rsidRPr="00FC1D6E" w:rsidRDefault="00FC1D6E" w:rsidP="00E02A65">
      <w:pPr>
        <w:numPr>
          <w:ilvl w:val="0"/>
          <w:numId w:val="2"/>
        </w:numPr>
        <w:shd w:val="clear" w:color="auto" w:fill="FFFFFF"/>
        <w:spacing w:after="0" w:line="187" w:lineRule="atLeast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FC1D6E">
        <w:rPr>
          <w:rFonts w:ascii="Times New Roman" w:eastAsia="Times New Roman" w:hAnsi="Times New Roman" w:cs="Times New Roman"/>
          <w:sz w:val="24"/>
          <w:szCs w:val="24"/>
        </w:rPr>
        <w:t>Активизировать в речи детей название четырех цветов.</w:t>
      </w:r>
    </w:p>
    <w:p w:rsidR="00FC1D6E" w:rsidRPr="00FC1D6E" w:rsidRDefault="00FC1D6E" w:rsidP="00E02A65">
      <w:pPr>
        <w:numPr>
          <w:ilvl w:val="0"/>
          <w:numId w:val="2"/>
        </w:numPr>
        <w:shd w:val="clear" w:color="auto" w:fill="FFFFFF"/>
        <w:spacing w:after="0" w:line="187" w:lineRule="atLeast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FC1D6E">
        <w:rPr>
          <w:rFonts w:ascii="Times New Roman" w:eastAsia="Times New Roman" w:hAnsi="Times New Roman" w:cs="Times New Roman"/>
          <w:sz w:val="24"/>
          <w:szCs w:val="24"/>
        </w:rPr>
        <w:t>Развивать способность концентрировать внимание</w:t>
      </w:r>
    </w:p>
    <w:p w:rsidR="00FC1D6E" w:rsidRPr="00FC1D6E" w:rsidRDefault="00FC1D6E" w:rsidP="00E02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Воспитательные:</w:t>
      </w:r>
    </w:p>
    <w:p w:rsidR="00FC1D6E" w:rsidRPr="00FC1D6E" w:rsidRDefault="00FC1D6E" w:rsidP="00E02A65">
      <w:pPr>
        <w:numPr>
          <w:ilvl w:val="0"/>
          <w:numId w:val="3"/>
        </w:numPr>
        <w:shd w:val="clear" w:color="auto" w:fill="FFFFFF"/>
        <w:spacing w:after="0" w:line="187" w:lineRule="atLeast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FC1D6E">
        <w:rPr>
          <w:rFonts w:ascii="Times New Roman" w:eastAsia="Times New Roman" w:hAnsi="Times New Roman" w:cs="Times New Roman"/>
          <w:sz w:val="24"/>
          <w:szCs w:val="24"/>
        </w:rPr>
        <w:t>Формировать у детей умение внимательно слушать и слышать рассказ взрослого</w:t>
      </w:r>
    </w:p>
    <w:p w:rsidR="00FC1D6E" w:rsidRPr="00FC1D6E" w:rsidRDefault="00FC1D6E" w:rsidP="00E02A65">
      <w:pPr>
        <w:numPr>
          <w:ilvl w:val="0"/>
          <w:numId w:val="3"/>
        </w:numPr>
        <w:shd w:val="clear" w:color="auto" w:fill="FFFFFF"/>
        <w:spacing w:after="0" w:line="187" w:lineRule="atLeast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FC1D6E">
        <w:rPr>
          <w:rFonts w:ascii="Times New Roman" w:eastAsia="Times New Roman" w:hAnsi="Times New Roman" w:cs="Times New Roman"/>
          <w:sz w:val="24"/>
          <w:szCs w:val="24"/>
        </w:rPr>
        <w:t>Воспитывать доброжелательность</w:t>
      </w:r>
    </w:p>
    <w:p w:rsidR="00FC1D6E" w:rsidRPr="00FC1D6E" w:rsidRDefault="00FC1D6E" w:rsidP="00E02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6E">
        <w:rPr>
          <w:rFonts w:ascii="Times New Roman" w:eastAsia="Times New Roman" w:hAnsi="Times New Roman" w:cs="Times New Roman"/>
          <w:b/>
          <w:bCs/>
          <w:sz w:val="24"/>
          <w:szCs w:val="24"/>
        </w:rPr>
        <w:t>Оснащение:</w:t>
      </w:r>
    </w:p>
    <w:p w:rsidR="00FC1D6E" w:rsidRPr="00FC1D6E" w:rsidRDefault="00FC1D6E" w:rsidP="00E02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6E">
        <w:rPr>
          <w:rFonts w:ascii="Times New Roman" w:eastAsia="Times New Roman" w:hAnsi="Times New Roman" w:cs="Times New Roman"/>
          <w:sz w:val="24"/>
          <w:szCs w:val="24"/>
        </w:rPr>
        <w:t>1. Деревянная игрушка (Матрешка).</w:t>
      </w:r>
    </w:p>
    <w:p w:rsidR="00FC1D6E" w:rsidRPr="00FC1D6E" w:rsidRDefault="00FC1D6E" w:rsidP="00E02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6E">
        <w:rPr>
          <w:rFonts w:ascii="Times New Roman" w:eastAsia="Times New Roman" w:hAnsi="Times New Roman" w:cs="Times New Roman"/>
          <w:sz w:val="24"/>
          <w:szCs w:val="24"/>
        </w:rPr>
        <w:t xml:space="preserve">2. Пособия на </w:t>
      </w:r>
      <w:proofErr w:type="spellStart"/>
      <w:r w:rsidRPr="00FC1D6E">
        <w:rPr>
          <w:rFonts w:ascii="Times New Roman" w:eastAsia="Times New Roman" w:hAnsi="Times New Roman" w:cs="Times New Roman"/>
          <w:sz w:val="24"/>
          <w:szCs w:val="24"/>
        </w:rPr>
        <w:t>фланелеграф</w:t>
      </w:r>
      <w:proofErr w:type="spellEnd"/>
      <w:r w:rsidRPr="00FC1D6E">
        <w:rPr>
          <w:rFonts w:ascii="Times New Roman" w:eastAsia="Times New Roman" w:hAnsi="Times New Roman" w:cs="Times New Roman"/>
          <w:sz w:val="24"/>
          <w:szCs w:val="24"/>
        </w:rPr>
        <w:t xml:space="preserve"> (4-е Матрешки разной величины, платочки 4-х цветов).</w:t>
      </w:r>
    </w:p>
    <w:p w:rsidR="00FC1D6E" w:rsidRPr="00FC1D6E" w:rsidRDefault="00FC1D6E" w:rsidP="00E02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A65">
        <w:rPr>
          <w:rFonts w:ascii="Times New Roman" w:eastAsia="Times New Roman" w:hAnsi="Times New Roman" w:cs="Times New Roman"/>
          <w:sz w:val="24"/>
          <w:szCs w:val="24"/>
        </w:rPr>
        <w:t>3. Ежики четырех основных цветов с прищепками, вместо иголок</w:t>
      </w:r>
      <w:r w:rsidRPr="00FC1D6E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FC1D6E" w:rsidRDefault="00FC1D6E" w:rsidP="00E02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1D6E">
        <w:rPr>
          <w:rFonts w:ascii="Times New Roman" w:eastAsia="Times New Roman" w:hAnsi="Times New Roman" w:cs="Times New Roman"/>
          <w:b/>
          <w:bCs/>
          <w:sz w:val="24"/>
          <w:szCs w:val="24"/>
        </w:rPr>
        <w:t>Ход непосредственно образовательной деятельности:</w:t>
      </w:r>
    </w:p>
    <w:p w:rsidR="00955798" w:rsidRPr="00FC1D6E" w:rsidRDefault="00955798" w:rsidP="00E02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705862" cy="1548384"/>
            <wp:effectExtent l="19050" t="0" r="0" b="0"/>
            <wp:docPr id="1" name="Рисунок 1" descr="C:\Users\Вальдемар\AppData\Local\Microsoft\Windows\Temporary Internet Files\Content.Word\20190517_092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ьдемар\AppData\Local\Microsoft\Windows\Temporary Internet Files\Content.Word\20190517_0924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313" cy="1549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18054" cy="1548383"/>
            <wp:effectExtent l="19050" t="0" r="6096" b="0"/>
            <wp:docPr id="4" name="Рисунок 4" descr="C:\Users\Вальдемар\AppData\Local\Microsoft\Windows\Temporary Internet Files\Content.Word\20190517_092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льдемар\AppData\Local\Microsoft\Windows\Temporary Internet Files\Content.Word\20190517_0924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512" cy="1549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D6E" w:rsidRPr="00FC1D6E" w:rsidRDefault="00FC1D6E" w:rsidP="00E02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6E">
        <w:rPr>
          <w:rFonts w:ascii="Times New Roman" w:eastAsia="Times New Roman" w:hAnsi="Times New Roman" w:cs="Times New Roman"/>
          <w:sz w:val="24"/>
          <w:szCs w:val="24"/>
        </w:rPr>
        <w:t xml:space="preserve">Дети сидят на стульчиках. Воспитатель, показывает детям на </w:t>
      </w:r>
      <w:proofErr w:type="spellStart"/>
      <w:r w:rsidRPr="00FC1D6E">
        <w:rPr>
          <w:rFonts w:ascii="Times New Roman" w:eastAsia="Times New Roman" w:hAnsi="Times New Roman" w:cs="Times New Roman"/>
          <w:sz w:val="24"/>
          <w:szCs w:val="24"/>
        </w:rPr>
        <w:t>фланелеграфе</w:t>
      </w:r>
      <w:proofErr w:type="spellEnd"/>
      <w:r w:rsidRPr="00FC1D6E">
        <w:rPr>
          <w:rFonts w:ascii="Times New Roman" w:eastAsia="Times New Roman" w:hAnsi="Times New Roman" w:cs="Times New Roman"/>
          <w:sz w:val="24"/>
          <w:szCs w:val="24"/>
        </w:rPr>
        <w:t xml:space="preserve"> поочередно 4-е разные по размеру матрешки.</w:t>
      </w:r>
    </w:p>
    <w:p w:rsidR="00FC1D6E" w:rsidRPr="00FC1D6E" w:rsidRDefault="00FC1D6E" w:rsidP="00E02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6E">
        <w:rPr>
          <w:rFonts w:ascii="Times New Roman" w:eastAsia="Times New Roman" w:hAnsi="Times New Roman" w:cs="Times New Roman"/>
          <w:sz w:val="24"/>
          <w:szCs w:val="24"/>
        </w:rPr>
        <w:t>Дети рассматривают их. Все матрешки разные по величине, у каждой есть платочек (красный, синий, желтый, зеленый).</w:t>
      </w:r>
    </w:p>
    <w:p w:rsidR="00FC1D6E" w:rsidRDefault="00FC1D6E" w:rsidP="00E02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6E">
        <w:rPr>
          <w:rFonts w:ascii="Times New Roman" w:eastAsia="Times New Roman" w:hAnsi="Times New Roman" w:cs="Times New Roman"/>
          <w:sz w:val="24"/>
          <w:szCs w:val="24"/>
        </w:rPr>
        <w:t>Идет рассматривание, сравнение.</w:t>
      </w:r>
    </w:p>
    <w:p w:rsidR="00955798" w:rsidRPr="00FC1D6E" w:rsidRDefault="00955798" w:rsidP="00E02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5798" w:rsidRDefault="00955798" w:rsidP="00E02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55798" w:rsidRDefault="00955798" w:rsidP="00E02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2766822" cy="1554480"/>
            <wp:effectExtent l="19050" t="0" r="0" b="0"/>
            <wp:docPr id="7" name="Рисунок 7" descr="C:\Users\Вальдемар\AppData\Local\Microsoft\Windows\Temporary Internet Files\Content.Word\20190517_092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альдемар\AppData\Local\Microsoft\Windows\Temporary Internet Files\Content.Word\20190517_0926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305" cy="1555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D6E" w:rsidRPr="00FC1D6E" w:rsidRDefault="00FC1D6E" w:rsidP="00E02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Воспитатель:</w:t>
      </w:r>
      <w:r w:rsidRPr="00FC1D6E">
        <w:rPr>
          <w:rFonts w:ascii="Times New Roman" w:eastAsia="Times New Roman" w:hAnsi="Times New Roman" w:cs="Times New Roman"/>
          <w:sz w:val="24"/>
          <w:szCs w:val="24"/>
        </w:rPr>
        <w:t xml:space="preserve"> «Дети, посмотрите, какие матрешки по величине – одинаковые или разные? Посмотрите на их </w:t>
      </w:r>
      <w:proofErr w:type="gramStart"/>
      <w:r w:rsidRPr="00FC1D6E">
        <w:rPr>
          <w:rFonts w:ascii="Times New Roman" w:eastAsia="Times New Roman" w:hAnsi="Times New Roman" w:cs="Times New Roman"/>
          <w:sz w:val="24"/>
          <w:szCs w:val="24"/>
        </w:rPr>
        <w:t>платочки</w:t>
      </w:r>
      <w:proofErr w:type="gramEnd"/>
      <w:r w:rsidRPr="00FC1D6E">
        <w:rPr>
          <w:rFonts w:ascii="Times New Roman" w:eastAsia="Times New Roman" w:hAnsi="Times New Roman" w:cs="Times New Roman"/>
          <w:sz w:val="24"/>
          <w:szCs w:val="24"/>
        </w:rPr>
        <w:t xml:space="preserve"> – какого они цвета?»</w:t>
      </w:r>
    </w:p>
    <w:p w:rsidR="00FC1D6E" w:rsidRPr="00FC1D6E" w:rsidRDefault="00FC1D6E" w:rsidP="00E02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6E">
        <w:rPr>
          <w:rFonts w:ascii="Times New Roman" w:eastAsia="Times New Roman" w:hAnsi="Times New Roman" w:cs="Times New Roman"/>
          <w:sz w:val="24"/>
          <w:szCs w:val="24"/>
        </w:rPr>
        <w:t>Дети называют цвета платочков.</w:t>
      </w:r>
    </w:p>
    <w:p w:rsidR="00955798" w:rsidRPr="00FC1D6E" w:rsidRDefault="00FC1D6E" w:rsidP="00E02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6E">
        <w:rPr>
          <w:rFonts w:ascii="Times New Roman" w:eastAsia="Times New Roman" w:hAnsi="Times New Roman" w:cs="Times New Roman"/>
          <w:sz w:val="24"/>
          <w:szCs w:val="24"/>
        </w:rPr>
        <w:t>В этот момент раздается песенка: «Мы матрешки, мы матрешки…»</w:t>
      </w:r>
    </w:p>
    <w:p w:rsidR="00FC1D6E" w:rsidRPr="00FC1D6E" w:rsidRDefault="00FC1D6E" w:rsidP="00E02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6E">
        <w:rPr>
          <w:rFonts w:ascii="Times New Roman" w:eastAsia="Times New Roman" w:hAnsi="Times New Roman" w:cs="Times New Roman"/>
          <w:sz w:val="24"/>
          <w:szCs w:val="24"/>
        </w:rPr>
        <w:t>Воспитатель «идет встречать матрешку» (деревянная игрушка была спрятана).</w:t>
      </w:r>
    </w:p>
    <w:p w:rsidR="00FC1D6E" w:rsidRDefault="00FC1D6E" w:rsidP="00E02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6E">
        <w:rPr>
          <w:rFonts w:ascii="Times New Roman" w:eastAsia="Times New Roman" w:hAnsi="Times New Roman" w:cs="Times New Roman"/>
          <w:sz w:val="24"/>
          <w:szCs w:val="24"/>
        </w:rPr>
        <w:t>Все здороваются с матрешкой, рассматривают её. Воспитатель разбирает матрешку, потом собирает. Предлагает детям, по желанию, разобрать и собрать матрешку.</w:t>
      </w:r>
    </w:p>
    <w:p w:rsidR="00955798" w:rsidRPr="00FC1D6E" w:rsidRDefault="00955798" w:rsidP="00E02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766822" cy="1481328"/>
            <wp:effectExtent l="19050" t="0" r="0" b="0"/>
            <wp:docPr id="13" name="Рисунок 13" descr="C:\Users\Вальдемар\AppData\Local\Microsoft\Windows\Temporary Internet Files\Content.Word\20190517_092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Вальдемар\AppData\Local\Microsoft\Windows\Temporary Internet Files\Content.Word\20190517_0929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305" cy="1482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D6E" w:rsidRPr="00FC1D6E" w:rsidRDefault="00FC1D6E" w:rsidP="00E02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6E">
        <w:rPr>
          <w:rFonts w:ascii="Times New Roman" w:eastAsia="Times New Roman" w:hAnsi="Times New Roman" w:cs="Times New Roman"/>
          <w:sz w:val="24"/>
          <w:szCs w:val="24"/>
        </w:rPr>
        <w:t>В процессе дети сравнивают величину разных матрешек.</w:t>
      </w:r>
    </w:p>
    <w:p w:rsidR="00FC1D6E" w:rsidRPr="00FC1D6E" w:rsidRDefault="00FC1D6E" w:rsidP="00E02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6E">
        <w:rPr>
          <w:rFonts w:ascii="Times New Roman" w:eastAsia="Times New Roman" w:hAnsi="Times New Roman" w:cs="Times New Roman"/>
          <w:sz w:val="24"/>
          <w:szCs w:val="24"/>
        </w:rPr>
        <w:t>«Матрешка» рассказывает, что пришла навестить своих подружек.</w:t>
      </w:r>
    </w:p>
    <w:p w:rsidR="00FC1D6E" w:rsidRPr="00FC1D6E" w:rsidRDefault="00FC1D6E" w:rsidP="00E02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6E">
        <w:rPr>
          <w:rFonts w:ascii="Times New Roman" w:eastAsia="Times New Roman" w:hAnsi="Times New Roman" w:cs="Times New Roman"/>
          <w:sz w:val="24"/>
          <w:szCs w:val="24"/>
        </w:rPr>
        <w:t>Воспитатель, говорит, что матрешка пела красивую песенку, предлагает детям спеть её.</w:t>
      </w:r>
    </w:p>
    <w:p w:rsidR="00FC1D6E" w:rsidRPr="00FC1D6E" w:rsidRDefault="00FC1D6E" w:rsidP="00E02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6E">
        <w:rPr>
          <w:rFonts w:ascii="Times New Roman" w:eastAsia="Times New Roman" w:hAnsi="Times New Roman" w:cs="Times New Roman"/>
          <w:b/>
          <w:bCs/>
          <w:sz w:val="24"/>
          <w:szCs w:val="24"/>
        </w:rPr>
        <w:t>Физкультминутка.</w:t>
      </w:r>
    </w:p>
    <w:p w:rsidR="00FC1D6E" w:rsidRDefault="00FC1D6E" w:rsidP="00E02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6E">
        <w:rPr>
          <w:rFonts w:ascii="Times New Roman" w:eastAsia="Times New Roman" w:hAnsi="Times New Roman" w:cs="Times New Roman"/>
          <w:sz w:val="24"/>
          <w:szCs w:val="24"/>
        </w:rPr>
        <w:t>Дети, изображая матрешку, поют вместе с воспитателем.</w:t>
      </w:r>
    </w:p>
    <w:p w:rsidR="00955798" w:rsidRPr="00FC1D6E" w:rsidRDefault="00955798" w:rsidP="00E02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1D6E" w:rsidRPr="00FC1D6E" w:rsidRDefault="00FC1D6E" w:rsidP="00E02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6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55798">
        <w:rPr>
          <w:noProof/>
        </w:rPr>
        <w:drawing>
          <wp:inline distT="0" distB="0" distL="0" distR="0">
            <wp:extent cx="2766822" cy="1578864"/>
            <wp:effectExtent l="19050" t="0" r="0" b="0"/>
            <wp:docPr id="2" name="Рисунок 19" descr="C:\Users\Вальдемар\AppData\Local\Microsoft\Windows\Temporary Internet Files\Content.Word\20190517_093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Вальдемар\AppData\Local\Microsoft\Windows\Temporary Internet Files\Content.Word\20190517_0935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68305" cy="157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5798">
        <w:rPr>
          <w:noProof/>
        </w:rPr>
        <w:drawing>
          <wp:inline distT="0" distB="0" distL="0" distR="0">
            <wp:extent cx="2766822" cy="1578864"/>
            <wp:effectExtent l="19050" t="0" r="0" b="0"/>
            <wp:docPr id="16" name="Рисунок 16" descr="C:\Users\Вальдемар\AppData\Local\Microsoft\Windows\Temporary Internet Files\Content.Word\20190517_093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Вальдемар\AppData\Local\Microsoft\Windows\Temporary Internet Files\Content.Word\20190517_0935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68305" cy="157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201" w:type="dxa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33"/>
        <w:gridCol w:w="2268"/>
      </w:tblGrid>
      <w:tr w:rsidR="00FC1D6E" w:rsidRPr="00FC1D6E" w:rsidTr="00CE16BC">
        <w:tc>
          <w:tcPr>
            <w:tcW w:w="2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D6E" w:rsidRPr="00FC1D6E" w:rsidRDefault="00FC1D6E" w:rsidP="00E02A65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Воспитатель </w:t>
            </w:r>
          </w:p>
        </w:tc>
        <w:tc>
          <w:tcPr>
            <w:tcW w:w="218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D6E" w:rsidRPr="00FC1D6E" w:rsidRDefault="00FC1D6E" w:rsidP="00E02A65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Действие детей</w:t>
            </w:r>
          </w:p>
        </w:tc>
      </w:tr>
      <w:tr w:rsidR="00FC1D6E" w:rsidRPr="00FC1D6E" w:rsidTr="00CE16BC">
        <w:tc>
          <w:tcPr>
            <w:tcW w:w="282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D6E" w:rsidRPr="00FC1D6E" w:rsidRDefault="00FC1D6E" w:rsidP="00E02A65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D6E">
              <w:rPr>
                <w:rFonts w:ascii="Times New Roman" w:eastAsia="Times New Roman" w:hAnsi="Times New Roman" w:cs="Times New Roman"/>
                <w:sz w:val="24"/>
                <w:szCs w:val="24"/>
              </w:rPr>
              <w:t>Мы матрешки, мы матрешки</w:t>
            </w:r>
          </w:p>
          <w:p w:rsidR="00FC1D6E" w:rsidRPr="00FC1D6E" w:rsidRDefault="00FC1D6E" w:rsidP="00E02A65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D6E">
              <w:rPr>
                <w:rFonts w:ascii="Times New Roman" w:eastAsia="Times New Roman" w:hAnsi="Times New Roman" w:cs="Times New Roman"/>
                <w:sz w:val="24"/>
                <w:szCs w:val="24"/>
              </w:rPr>
              <w:t>Не видны под платьем ножки</w:t>
            </w:r>
          </w:p>
          <w:p w:rsidR="00FC1D6E" w:rsidRPr="00FC1D6E" w:rsidRDefault="00FC1D6E" w:rsidP="00E02A65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D6E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весело плясать</w:t>
            </w:r>
          </w:p>
          <w:p w:rsidR="00FC1D6E" w:rsidRPr="00FC1D6E" w:rsidRDefault="00FC1D6E" w:rsidP="00E02A65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D6E">
              <w:rPr>
                <w:rFonts w:ascii="Times New Roman" w:eastAsia="Times New Roman" w:hAnsi="Times New Roman" w:cs="Times New Roman"/>
                <w:sz w:val="24"/>
                <w:szCs w:val="24"/>
              </w:rPr>
              <w:t>Будем ножками стучать </w:t>
            </w:r>
          </w:p>
        </w:tc>
        <w:tc>
          <w:tcPr>
            <w:tcW w:w="218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D6E" w:rsidRPr="00FC1D6E" w:rsidRDefault="00FC1D6E" w:rsidP="00E02A65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D6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делают «пружинку», стучат ножками</w:t>
            </w:r>
          </w:p>
        </w:tc>
      </w:tr>
      <w:tr w:rsidR="00FC1D6E" w:rsidRPr="00FC1D6E" w:rsidTr="00CE16BC">
        <w:tc>
          <w:tcPr>
            <w:tcW w:w="282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D6E" w:rsidRPr="00FC1D6E" w:rsidRDefault="00FC1D6E" w:rsidP="00E02A65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D6E">
              <w:rPr>
                <w:rFonts w:ascii="Times New Roman" w:eastAsia="Times New Roman" w:hAnsi="Times New Roman" w:cs="Times New Roman"/>
                <w:sz w:val="24"/>
                <w:szCs w:val="24"/>
              </w:rPr>
              <w:t>Топ, топ ножки,</w:t>
            </w:r>
          </w:p>
          <w:p w:rsidR="00FC1D6E" w:rsidRPr="00FC1D6E" w:rsidRDefault="00FC1D6E" w:rsidP="00E02A65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D6E">
              <w:rPr>
                <w:rFonts w:ascii="Times New Roman" w:eastAsia="Times New Roman" w:hAnsi="Times New Roman" w:cs="Times New Roman"/>
                <w:sz w:val="24"/>
                <w:szCs w:val="24"/>
              </w:rPr>
              <w:t>Топ, топ ножки</w:t>
            </w:r>
          </w:p>
          <w:p w:rsidR="00FC1D6E" w:rsidRPr="00FC1D6E" w:rsidRDefault="00FC1D6E" w:rsidP="00E02A65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D6E">
              <w:rPr>
                <w:rFonts w:ascii="Times New Roman" w:eastAsia="Times New Roman" w:hAnsi="Times New Roman" w:cs="Times New Roman"/>
                <w:sz w:val="24"/>
                <w:szCs w:val="24"/>
              </w:rPr>
              <w:t>Ай да мы, матрешки</w:t>
            </w:r>
          </w:p>
          <w:p w:rsidR="00FC1D6E" w:rsidRPr="00FC1D6E" w:rsidRDefault="00FC1D6E" w:rsidP="00E02A65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D6E">
              <w:rPr>
                <w:rFonts w:ascii="Times New Roman" w:eastAsia="Times New Roman" w:hAnsi="Times New Roman" w:cs="Times New Roman"/>
                <w:sz w:val="24"/>
                <w:szCs w:val="24"/>
              </w:rPr>
              <w:t>Ай да мы, матрешки</w:t>
            </w:r>
          </w:p>
        </w:tc>
        <w:tc>
          <w:tcPr>
            <w:tcW w:w="218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D6E" w:rsidRPr="00FC1D6E" w:rsidRDefault="00FC1D6E" w:rsidP="00E02A65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D6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хлопают в ладоши</w:t>
            </w:r>
          </w:p>
        </w:tc>
      </w:tr>
    </w:tbl>
    <w:p w:rsidR="00FC1D6E" w:rsidRPr="00FC1D6E" w:rsidRDefault="00FC1D6E" w:rsidP="00E02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C1D6E" w:rsidRDefault="00FC1D6E" w:rsidP="00E02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Воспитатель:</w:t>
      </w:r>
      <w:r w:rsidRPr="00FC1D6E">
        <w:rPr>
          <w:rFonts w:ascii="Times New Roman" w:eastAsia="Times New Roman" w:hAnsi="Times New Roman" w:cs="Times New Roman"/>
          <w:sz w:val="24"/>
          <w:szCs w:val="24"/>
        </w:rPr>
        <w:t> «Вот, как у нас весело! А теперь давайте покажем м</w:t>
      </w:r>
      <w:r w:rsidRPr="00E02A65">
        <w:rPr>
          <w:rFonts w:ascii="Times New Roman" w:eastAsia="Times New Roman" w:hAnsi="Times New Roman" w:cs="Times New Roman"/>
          <w:sz w:val="24"/>
          <w:szCs w:val="24"/>
        </w:rPr>
        <w:t>атрешке наших ежиков.</w:t>
      </w:r>
    </w:p>
    <w:p w:rsidR="00955798" w:rsidRPr="00FC1D6E" w:rsidRDefault="00955798" w:rsidP="00E02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759456" cy="1524000"/>
            <wp:effectExtent l="19050" t="0" r="2794" b="0"/>
            <wp:docPr id="22" name="Рисунок 22" descr="C:\Users\Вальдемар\AppData\Local\Microsoft\Windows\Temporary Internet Files\Content.Word\20190517_093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Вальдемар\AppData\Local\Microsoft\Windows\Temporary Internet Files\Content.Word\20190517_0938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06" cy="1525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56916" cy="1522462"/>
            <wp:effectExtent l="19050" t="0" r="5334" b="0"/>
            <wp:docPr id="25" name="Рисунок 25" descr="C:\Users\Вальдемар\AppData\Local\Microsoft\Windows\Temporary Internet Files\Content.Word\20190517_093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Вальдемар\AppData\Local\Microsoft\Windows\Temporary Internet Files\Content.Word\20190517_09395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665" cy="152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D6E" w:rsidRPr="00FC1D6E" w:rsidRDefault="00FC1D6E" w:rsidP="00E02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A65">
        <w:rPr>
          <w:rFonts w:ascii="Times New Roman" w:eastAsia="Times New Roman" w:hAnsi="Times New Roman" w:cs="Times New Roman"/>
          <w:sz w:val="24"/>
          <w:szCs w:val="24"/>
        </w:rPr>
        <w:t>Воспитатель достает игрушки</w:t>
      </w:r>
      <w:r w:rsidRPr="00FC1D6E">
        <w:rPr>
          <w:rFonts w:ascii="Times New Roman" w:eastAsia="Times New Roman" w:hAnsi="Times New Roman" w:cs="Times New Roman"/>
          <w:sz w:val="24"/>
          <w:szCs w:val="24"/>
        </w:rPr>
        <w:t>. На стол</w:t>
      </w:r>
      <w:r w:rsidRPr="00E02A65">
        <w:rPr>
          <w:rFonts w:ascii="Times New Roman" w:eastAsia="Times New Roman" w:hAnsi="Times New Roman" w:cs="Times New Roman"/>
          <w:sz w:val="24"/>
          <w:szCs w:val="24"/>
        </w:rPr>
        <w:t>е раскладываются прищепки</w:t>
      </w:r>
      <w:r w:rsidRPr="00FC1D6E">
        <w:rPr>
          <w:rFonts w:ascii="Times New Roman" w:eastAsia="Times New Roman" w:hAnsi="Times New Roman" w:cs="Times New Roman"/>
          <w:sz w:val="24"/>
          <w:szCs w:val="24"/>
        </w:rPr>
        <w:t>, детям предлагается поочер</w:t>
      </w:r>
      <w:r w:rsidRPr="00E02A65">
        <w:rPr>
          <w:rFonts w:ascii="Times New Roman" w:eastAsia="Times New Roman" w:hAnsi="Times New Roman" w:cs="Times New Roman"/>
          <w:sz w:val="24"/>
          <w:szCs w:val="24"/>
        </w:rPr>
        <w:t>едно взять прищепки</w:t>
      </w:r>
      <w:r w:rsidRPr="00FC1D6E">
        <w:rPr>
          <w:rFonts w:ascii="Times New Roman" w:eastAsia="Times New Roman" w:hAnsi="Times New Roman" w:cs="Times New Roman"/>
          <w:sz w:val="24"/>
          <w:szCs w:val="24"/>
        </w:rPr>
        <w:t>, показывать их другим д</w:t>
      </w:r>
      <w:r w:rsidRPr="00E02A65">
        <w:rPr>
          <w:rFonts w:ascii="Times New Roman" w:eastAsia="Times New Roman" w:hAnsi="Times New Roman" w:cs="Times New Roman"/>
          <w:sz w:val="24"/>
          <w:szCs w:val="24"/>
        </w:rPr>
        <w:t>етям, называть цвет и прикрепить</w:t>
      </w:r>
      <w:r w:rsidRPr="00FC1D6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Pr="00E02A65">
        <w:rPr>
          <w:rFonts w:ascii="Times New Roman" w:eastAsia="Times New Roman" w:hAnsi="Times New Roman" w:cs="Times New Roman"/>
          <w:sz w:val="24"/>
          <w:szCs w:val="24"/>
        </w:rPr>
        <w:t>ежика соответствующего цвета (на синего ежика – синие прищепки</w:t>
      </w:r>
      <w:r w:rsidRPr="00FC1D6E">
        <w:rPr>
          <w:rFonts w:ascii="Times New Roman" w:eastAsia="Times New Roman" w:hAnsi="Times New Roman" w:cs="Times New Roman"/>
          <w:sz w:val="24"/>
          <w:szCs w:val="24"/>
        </w:rPr>
        <w:t xml:space="preserve"> и т.д.)</w:t>
      </w:r>
    </w:p>
    <w:p w:rsidR="00FC1D6E" w:rsidRPr="00FC1D6E" w:rsidRDefault="00FC1D6E" w:rsidP="00E02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6E">
        <w:rPr>
          <w:rFonts w:ascii="Times New Roman" w:eastAsia="Times New Roman" w:hAnsi="Times New Roman" w:cs="Times New Roman"/>
          <w:sz w:val="24"/>
          <w:szCs w:val="24"/>
        </w:rPr>
        <w:t>В игре поочередно участвуют все дети.</w:t>
      </w:r>
    </w:p>
    <w:p w:rsidR="00FC1D6E" w:rsidRPr="00FC1D6E" w:rsidRDefault="00FC1D6E" w:rsidP="00E02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Матрешка:</w:t>
      </w:r>
      <w:r w:rsidRPr="00FC1D6E">
        <w:rPr>
          <w:rFonts w:ascii="Times New Roman" w:eastAsia="Times New Roman" w:hAnsi="Times New Roman" w:cs="Times New Roman"/>
          <w:sz w:val="24"/>
          <w:szCs w:val="24"/>
        </w:rPr>
        <w:t> «Дети, какие Вы молодцы! Я очень рада, что мы познакомились, мне очень понрав</w:t>
      </w:r>
      <w:r w:rsidR="00955798">
        <w:rPr>
          <w:rFonts w:ascii="Times New Roman" w:eastAsia="Times New Roman" w:hAnsi="Times New Roman" w:cs="Times New Roman"/>
          <w:sz w:val="24"/>
          <w:szCs w:val="24"/>
        </w:rPr>
        <w:t>илось у Вас, но мне пора уходить</w:t>
      </w:r>
      <w:r w:rsidRPr="00FC1D6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C1D6E" w:rsidRPr="00FC1D6E" w:rsidRDefault="00FC1D6E" w:rsidP="00E02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6E">
        <w:rPr>
          <w:rFonts w:ascii="Times New Roman" w:eastAsia="Times New Roman" w:hAnsi="Times New Roman" w:cs="Times New Roman"/>
          <w:sz w:val="24"/>
          <w:szCs w:val="24"/>
        </w:rPr>
        <w:t>Матрешка прощается со своими подружками и детьми.</w:t>
      </w:r>
    </w:p>
    <w:p w:rsidR="00FC1D6E" w:rsidRPr="00FC1D6E" w:rsidRDefault="00FC1D6E" w:rsidP="00E02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D6E">
        <w:rPr>
          <w:rFonts w:ascii="Times New Roman" w:eastAsia="Times New Roman" w:hAnsi="Times New Roman" w:cs="Times New Roman"/>
          <w:sz w:val="24"/>
          <w:szCs w:val="24"/>
        </w:rPr>
        <w:t>Дети тоже прощаются с матрешкой.</w:t>
      </w:r>
    </w:p>
    <w:p w:rsidR="00FE5939" w:rsidRPr="00E02A65" w:rsidRDefault="00FE5939" w:rsidP="00E02A6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E5939" w:rsidRPr="00E02A65" w:rsidSect="005A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839A8"/>
    <w:multiLevelType w:val="multilevel"/>
    <w:tmpl w:val="4FF2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6E6CE0"/>
    <w:multiLevelType w:val="multilevel"/>
    <w:tmpl w:val="331E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385AA7"/>
    <w:multiLevelType w:val="multilevel"/>
    <w:tmpl w:val="F972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FC1D6E"/>
    <w:rsid w:val="00473356"/>
    <w:rsid w:val="005A20A1"/>
    <w:rsid w:val="00955798"/>
    <w:rsid w:val="00CE16BC"/>
    <w:rsid w:val="00E02A65"/>
    <w:rsid w:val="00FC1D6E"/>
    <w:rsid w:val="00FE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A1"/>
  </w:style>
  <w:style w:type="paragraph" w:styleId="1">
    <w:name w:val="heading 1"/>
    <w:basedOn w:val="a"/>
    <w:link w:val="10"/>
    <w:uiPriority w:val="9"/>
    <w:qFormat/>
    <w:rsid w:val="00FC1D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D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C1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C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D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Вальдемар</dc:creator>
  <cp:keywords/>
  <dc:description/>
  <cp:lastModifiedBy>Вальдемар</cp:lastModifiedBy>
  <cp:revision>7</cp:revision>
  <dcterms:created xsi:type="dcterms:W3CDTF">2019-05-10T15:38:00Z</dcterms:created>
  <dcterms:modified xsi:type="dcterms:W3CDTF">2019-05-20T12:10:00Z</dcterms:modified>
</cp:coreProperties>
</file>