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7EE47" w14:textId="77777777" w:rsidR="005973BE" w:rsidRPr="005973BE" w:rsidRDefault="005973BE" w:rsidP="00597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День спонтанного проявления доброты</w:t>
      </w:r>
      <w:r w:rsidRPr="005973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73BE">
        <w:rPr>
          <w:rFonts w:ascii="Times New Roman" w:hAnsi="Times New Roman" w:cs="Times New Roman"/>
          <w:sz w:val="28"/>
          <w:szCs w:val="28"/>
        </w:rPr>
        <w:t>– это международный праздник, который принято праздновать всеми народами, в один день, а именно 17 февраля каждого года. В этот День доброты вы имеете право делать столько добра, сколько захотите или просто больше обычно! Это только одобряется и поддерживается другими людьми, ведь суть этого праздника в том, чтобы научится быть добрым, отзывчивым и бескорыстным к другим людям, и их проблемам.</w:t>
      </w:r>
    </w:p>
    <w:p w14:paraId="7A6B674F" w14:textId="16D3D89C" w:rsidR="00676531" w:rsidRDefault="005973BE" w:rsidP="00597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3BE">
        <w:rPr>
          <w:rFonts w:ascii="Times New Roman" w:hAnsi="Times New Roman" w:cs="Times New Roman"/>
          <w:sz w:val="28"/>
          <w:szCs w:val="28"/>
        </w:rPr>
        <w:t>По традиции в нашем детском саду прошёл тематический день «Дари добро», с воспитанниками группы «Солнышко» провели коммуникативный тренинг «Спешите делать добро», в рамках которого дети для родителей и сотрудников детского сада сделали аппликации «добрые сердечки», как символ добра и тепла!</w:t>
      </w:r>
    </w:p>
    <w:p w14:paraId="58298F71" w14:textId="34EACA91" w:rsidR="005973BE" w:rsidRPr="005973BE" w:rsidRDefault="005973BE" w:rsidP="005973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8261C11" wp14:editId="4024ACD9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73BE" w:rsidRPr="0059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31"/>
    <w:rsid w:val="005973BE"/>
    <w:rsid w:val="0067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2289"/>
  <w15:chartTrackingRefBased/>
  <w15:docId w15:val="{44AAB304-DD7E-4937-A7FD-07CF538C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2025-02-18T10:35:00Z</dcterms:created>
  <dcterms:modified xsi:type="dcterms:W3CDTF">2025-02-18T10:37:00Z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122493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