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9841" w14:textId="336B3617" w:rsidR="00F57E66" w:rsidRPr="00F57E66" w:rsidRDefault="00F57E66" w:rsidP="00F57E66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F57E6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</w:rPr>
        <w:t>ХУДОЖЕСТВЕННО-ЭСТЕТИЧЕСКОЕ РАЗВИТИЕ НА ТЕМУ: «БЕЛАЯ БЕРЕЗА - СИМВОЛ РОССИИ» В ГРУППЕ «СОЛНЫШКО»</w:t>
      </w:r>
    </w:p>
    <w:p w14:paraId="0BEC7FA1" w14:textId="669A4E58" w:rsidR="00E8269B" w:rsidRDefault="00F57E66" w:rsidP="00F57E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апреля в России почитают берёзу, отмечают праздник «</w:t>
      </w:r>
      <w:proofErr w:type="spellStart"/>
      <w:r w:rsidRPr="00F57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Берещение</w:t>
      </w:r>
      <w:proofErr w:type="spellEnd"/>
      <w:r w:rsidRPr="00F57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«День березы».</w:t>
      </w:r>
      <w:r w:rsidRPr="00F57E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«Солнышко» прошло занятия по изобразительной деятельности </w:t>
      </w:r>
      <w:bookmarkStart w:id="0" w:name="_Hlk163736721"/>
      <w:r w:rsidRPr="00F57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«Белая береза - символ России».</w:t>
      </w:r>
      <w:bookmarkEnd w:id="0"/>
      <w:r w:rsidRPr="00F57E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Закрепление представлений детей о берёзе как символе России.</w:t>
      </w:r>
    </w:p>
    <w:p w14:paraId="2A6D5C2F" w14:textId="66AC79BD" w:rsidR="00F57E66" w:rsidRDefault="00F57E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C694C7" wp14:editId="6F33D909">
            <wp:extent cx="2362284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96" cy="177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A6CA85C" wp14:editId="65541B69">
            <wp:extent cx="2387685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19" cy="179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72566" w14:textId="35EF5CB7" w:rsidR="00F57E66" w:rsidRPr="00F57E66" w:rsidRDefault="00F57E66" w:rsidP="00F57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B0B322" wp14:editId="1E596D41">
            <wp:extent cx="3098910" cy="23241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95" cy="232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E66" w:rsidRPr="00F5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9B"/>
    <w:rsid w:val="00E8269B"/>
    <w:rsid w:val="00F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84D1"/>
  <w15:chartTrackingRefBased/>
  <w15:docId w15:val="{5CF0AE08-4616-4859-AF27-8839BDC2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2024-04-11T11:04:00Z</dcterms:created>
  <dcterms:modified xsi:type="dcterms:W3CDTF">2024-04-11T11:09:00Z</dcterms:modified>
</cp:coreProperties>
</file>