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550E" w14:textId="7227071D" w:rsidR="00115B9F" w:rsidRDefault="005966D4" w:rsidP="005966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66D4">
        <w:rPr>
          <w:rFonts w:ascii="Times New Roman" w:hAnsi="Times New Roman" w:cs="Times New Roman"/>
          <w:sz w:val="32"/>
          <w:szCs w:val="32"/>
        </w:rPr>
        <w:t xml:space="preserve">Подведены итоги </w:t>
      </w:r>
      <w:r w:rsidRPr="005966D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ГОРОДСКОГО ДЕТСКОГО ЛИТЕРАТУРНОГО ФЕСТИВАЛЯ «ЧИТАЙКА»</w:t>
      </w:r>
      <w:r w:rsidRPr="005966D4">
        <w:rPr>
          <w:rFonts w:ascii="Times New Roman" w:hAnsi="Times New Roman" w:cs="Times New Roman"/>
          <w:sz w:val="32"/>
          <w:szCs w:val="32"/>
        </w:rPr>
        <w:t>, в котором приняла участие воспитанница группы «Солнышко» Сапожник Вероника, в номинации «Победа глазами детей» - рисунки о войне.</w:t>
      </w:r>
    </w:p>
    <w:p w14:paraId="5E48E070" w14:textId="0B7A8EEA" w:rsidR="005966D4" w:rsidRDefault="005966D4" w:rsidP="005966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A98EE77" wp14:editId="69FE2928">
            <wp:extent cx="3060809" cy="22955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07" cy="229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20D2BE0A" wp14:editId="2CBDE157">
            <wp:extent cx="2762250" cy="3935651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8" cy="394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6558" w14:textId="72993511" w:rsidR="005966D4" w:rsidRPr="005966D4" w:rsidRDefault="005966D4" w:rsidP="005966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D40B2BD" wp14:editId="0ECB7346">
            <wp:extent cx="3076575" cy="253328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79" cy="254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6D4" w:rsidRPr="0059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9F"/>
    <w:rsid w:val="00115B9F"/>
    <w:rsid w:val="005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EAC2"/>
  <w15:chartTrackingRefBased/>
  <w15:docId w15:val="{787CC1C4-0D19-4C4C-8313-9A03F057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2025-05-06T10:48:00Z</dcterms:created>
  <dcterms:modified xsi:type="dcterms:W3CDTF">2025-05-06T10:52:00Z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104018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