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44" w:rsidRPr="00C17A44" w:rsidRDefault="00ED4FC6" w:rsidP="006F6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6F609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УЧЕБНО-МЕТОДИЧЕСКИЙ МАТЕРИАЛ НА ТЕМУ: «БЕСЕДА О ТРАГЕДИИ БЕСЛАНА» В РАЗНОВОЗРАСТНОЙ ГРУППЕ «СОЛНЫШКО»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мероприятия:</w:t>
      </w:r>
    </w:p>
    <w:p w:rsidR="00C17A44" w:rsidRPr="00C17A44" w:rsidRDefault="00885CB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C17A44"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</w:t>
      </w:r>
      <w:r w:rsidR="009B7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</w:t>
      </w:r>
      <w:r w:rsidR="00C17A44"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представления о трагедиях, к которым может привести терроризм.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" w:eastAsia="Times New Roman" w:hAnsi="Times" w:cs="Times New Roman"/>
          <w:b/>
          <w:bCs/>
          <w:color w:val="000000"/>
          <w:sz w:val="27"/>
          <w:lang w:eastAsia="ru-RU"/>
        </w:rPr>
        <w:t>Задачи: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</w:t>
      </w:r>
      <w:r w:rsidR="00885C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17A44">
        <w:rPr>
          <w:rFonts w:ascii="Times" w:eastAsia="Times New Roman" w:hAnsi="Times" w:cs="Times"/>
          <w:color w:val="000000"/>
          <w:sz w:val="27"/>
          <w:lang w:eastAsia="ru-RU"/>
        </w:rPr>
        <w:t>рассказать о трагических событиях в Беслане;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</w:t>
      </w:r>
      <w:r w:rsidR="00885C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17A44">
        <w:rPr>
          <w:rFonts w:ascii="Times" w:eastAsia="Times New Roman" w:hAnsi="Times" w:cs="Times"/>
          <w:color w:val="000000"/>
          <w:sz w:val="27"/>
          <w:lang w:eastAsia="ru-RU"/>
        </w:rPr>
        <w:t>вызвать осуждение к террористическим актам;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</w:t>
      </w:r>
      <w:r w:rsidR="00885C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17A44">
        <w:rPr>
          <w:rFonts w:ascii="Times" w:eastAsia="Times New Roman" w:hAnsi="Times" w:cs="Times"/>
          <w:color w:val="000000"/>
          <w:sz w:val="27"/>
          <w:lang w:eastAsia="ru-RU"/>
        </w:rPr>
        <w:t>развить чувство сострадания и соучастия к жертвам терроризма;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="00885C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к беседе.</w:t>
      </w:r>
    </w:p>
    <w:p w:rsidR="00C17A44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  <w:r w:rsidR="00C17A44" w:rsidRPr="00C17A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</w:t>
      </w:r>
      <w:r w:rsidR="00ED4F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сегодня, 3 сентября, в России отмечается День солидарности в борьбе с терроризмом! С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кажите, пожалуйста, что Вы знаете о трагедии в Беслане?</w:t>
      </w:r>
    </w:p>
    <w:p w:rsidR="008E3540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4800" cy="2133600"/>
            <wp:effectExtent l="19050" t="0" r="0" b="0"/>
            <wp:docPr id="1" name="Рисунок 1" descr="C:\Users\1\AppData\Local\Microsoft\Windows\Temporary Internet Files\Content.Word\IMG_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8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51" cy="213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такие террористы? Как Вы думаете, почему они захватили школу в Беслане?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Вы знаете, как они относились к тем, кто попал к ним в руки?</w:t>
      </w:r>
    </w:p>
    <w:p w:rsid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почему мы должны об этом знать и не забывать об этих событиях?</w:t>
      </w:r>
    </w:p>
    <w:p w:rsidR="008E3540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1381" cy="2131036"/>
            <wp:effectExtent l="19050" t="0" r="0" b="0"/>
            <wp:docPr id="4" name="Рисунок 4" descr="C:\Users\1\AppData\Local\Microsoft\Windows\Temporary Internet Files\Content.Word\IMG_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8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32" cy="213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сентября 2004 года произошла трагедия - теракт на торжественной линейке по поводу Дня знаний и открытия учебного года в школе № 1 города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Беслан. Она потрясла весь мир своей жестокостью и не имеет аналогов в истории человечества.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сентября школа стала адом. Заложниками оказались дети и взрослые -1116 человек.</w:t>
      </w:r>
    </w:p>
    <w:p w:rsidR="00885CB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сентября 2004 года группа вооружённых боев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иков подъехала к зданию школы № 1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7" w:history="1">
        <w:r w:rsidRPr="00885CB4">
          <w:rPr>
            <w:rFonts w:ascii="Times New Roman" w:eastAsia="Times New Roman" w:hAnsi="Times New Roman" w:cs="Times New Roman"/>
            <w:sz w:val="28"/>
            <w:lang w:eastAsia="ru-RU"/>
          </w:rPr>
          <w:t>Беслане</w:t>
        </w:r>
      </w:hyperlink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площадке рядом со школой в этот момент проходила линейка, посвящённая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8" w:history="1">
        <w:r w:rsidRPr="00885CB4">
          <w:rPr>
            <w:rFonts w:ascii="Times New Roman" w:eastAsia="Times New Roman" w:hAnsi="Times New Roman" w:cs="Times New Roman"/>
            <w:sz w:val="28"/>
            <w:lang w:eastAsia="ru-RU"/>
          </w:rPr>
          <w:t>Дню знаний</w:t>
        </w:r>
      </w:hyperlink>
      <w:r w:rsidRPr="00885CB4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Стреляя в воздух, террористы загнали в 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здание школы более 1100 человек —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детей, их родителей и родственников, а также сотрудников школы. Несколько террористов обошли школу со стороны Школьного переулка, чтобы отрезать людям путь к бегству. Большинство заложников были загнаны в главный спортзал, тогда как остальные попали в тренажёрный зал, душевые и столовую.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Заложникам было приказано говорить только на русском языке, и малейшие отклонения от приказа жестоко пресекались. Когда заложники начинали плакать или шуметь, террористы стреляли в потолок или выдёргивали из толпы заложника, независимо от возраста и пола, угрожая расстрелом.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Террористы начали озвучивать свои требования. Те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кст первого послания был таким: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«Мы требуем на переговоры президента Республики Дзасохова, </w:t>
      </w:r>
      <w:proofErr w:type="spellStart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Зязикова</w:t>
      </w:r>
      <w:proofErr w:type="spellEnd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езидента Ингушетии, </w:t>
      </w:r>
      <w:proofErr w:type="spellStart"/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Рашайло</w:t>
      </w:r>
      <w:proofErr w:type="spellEnd"/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врача. Если убьют любого из нас, расстреляем 50 человек, если ранят любого из нас, убьём 20 чел, если убьют из нас 5 человек, мы все взорвём. Если отключат свет, связь на минуту, мы расстреляем 10 человек».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Террористы ждали выполнения их требований. Они отказались пускать врача в здание и принимать предложенную им воду и пищу. К тому моменту заложники были вынуждены питаться лепестками принесённых ими цветов и мочить одежду в изредка приносимых помойных вёдрах, высасывая эту жидкость. Но даже при этом до многих вода просто не доходила.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16 часов захваченную школу посетил бывший президент Ингушетии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9" w:history="1">
        <w:r w:rsidRPr="00885CB4">
          <w:rPr>
            <w:rFonts w:ascii="Times New Roman" w:eastAsia="Times New Roman" w:hAnsi="Times New Roman" w:cs="Times New Roman"/>
            <w:sz w:val="28"/>
            <w:lang w:eastAsia="ru-RU"/>
          </w:rPr>
          <w:t>Руслан Аушев</w:t>
        </w:r>
      </w:hyperlink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единственный, кому удалось вести переговоры с террористами лицом к лиц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у. Вот как он описал </w:t>
      </w:r>
      <w:proofErr w:type="gramStart"/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увиденное</w:t>
      </w:r>
      <w:proofErr w:type="gramEnd"/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«Когда меня провели в помещение спортзала, то, что я увидел, меня потрясло — весь зал был забит женщинами, детьми, стариками, которые сидели, лежали, стояли, в помещении была жуткая жара, дети были раздеты.</w:t>
      </w:r>
      <w:proofErr w:type="gramEnd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моим прикидкам, в здании школы находилось не менее 1000 заложников».</w:t>
      </w:r>
    </w:p>
    <w:p w:rsidR="008E3540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несколько часов после ухода Аушева террористы заметно ожесточились: изначально выпускавшие заложников в туалет и приносившие вёдра с водой в спортзал, боевики отказали и в том, и другом, вынудив заложников пить собственную мочу. На просьбы дать воды террористы отвечали, что она отравлена: выбраться в туалет или душевую удавалось единицам.</w:t>
      </w:r>
    </w:p>
    <w:p w:rsidR="00C17A44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540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3146181" cy="2359636"/>
            <wp:effectExtent l="19050" t="0" r="0" b="0"/>
            <wp:docPr id="13" name="Рисунок 13" descr="C:\Users\1\AppData\Local\Microsoft\Windows\Temporary Internet Files\Content.Word\IMG_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8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69" cy="235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утру третьего дня заложники обессилели до такой степени, что уже плохо реагировали на угрозы террористов. Многие, особенно дети и больные сахарным диабетом, падали в обморок, тогда как другие бредили и испытывали галлюцинации. В зале террористы перемонтировали взрывную цепь и произвели несколько выстрелов из гранатомётов по близлежащей территории.</w:t>
      </w:r>
    </w:p>
    <w:p w:rsid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13:05 в спортзале последовательно произошли два мощных взрыва с интервалом примерно в полминуты, в результате чего произошло частичное обрушение крыши. Сразу после взрывов террористы открыли огонь по спасателям. После этого заложники начали выпрыгивать через окна и выбегать через входную дверь во двор школы. Террористы открыли по ним огонь, вследствие чего погибли 29 человек. Через пять минут после первых взрывов был отдан приказ приступить к операции по спасению заложников и обезвреживанию террористов. Снайперы открыли прицельный огонь на поражение террористов, прикрывая эвакуацию заложников.</w:t>
      </w:r>
    </w:p>
    <w:p w:rsidR="00ED4FC6" w:rsidRPr="00C17A44" w:rsidRDefault="00ED4FC6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4827" cy="2148620"/>
            <wp:effectExtent l="19050" t="0" r="0" b="0"/>
            <wp:docPr id="25" name="Рисунок 25" descr="C:\Users\1\AppData\Local\Microsoft\Windows\Temporary Internet Files\Content.Word\IMG_8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8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81" cy="21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Прорыв бойцов ФСБ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здание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 осуществлён с трёх направлений, но забаррикадированные окна не позволяли им проникнуть в здание более часа. В это время террористы вели по спортзалу автоматный и гранатомётный огонь из столовой, заставив заложников встать на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окна в качестве «живого щита»,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чего многие бойцы были вынуждены жертвовать собственными жизнями для спасения заложников. Операция по ликвидации террористов продлилась почти до полуночи.</w:t>
      </w:r>
    </w:p>
    <w:p w:rsid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66 семьях погибло от 2 до 6 человек, а 17 детей остались круглыми сиротами (родственники жертв, скончавшиеся в результате тяжелейшей психологической травмы, в эти цифры не входят).</w:t>
      </w:r>
    </w:p>
    <w:p w:rsidR="008E3540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4827" cy="2148620"/>
            <wp:effectExtent l="19050" t="0" r="0" b="0"/>
            <wp:docPr id="22" name="Рисунок 22" descr="C:\Users\1\AppData\Local\Microsoft\Windows\Temporary Internet Files\Content.Word\IMG_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8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81" cy="21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885CB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Кладбище в Беслане называют «Детским», «Школьным переулком»</w:t>
      </w:r>
      <w:r w:rsidR="00C17A44"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послед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 год уже официально именуют «Городом ангелов»</w:t>
      </w:r>
      <w:r w:rsidR="00C17A44"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покоятся дети, их родители и учителя, погибшие при теракте в школе №1.</w:t>
      </w:r>
      <w:r w:rsidR="0088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266 могил 186 — детские. Есть еще одна — братская, где похоронены фрагменты тел, которые не удалось опознать.</w:t>
      </w:r>
      <w:r w:rsidRPr="00C1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смерти у всех одна — 3 сентября 2004 года.</w:t>
      </w:r>
    </w:p>
    <w:p w:rsidR="008E3540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4827" cy="2148620"/>
            <wp:effectExtent l="19050" t="0" r="0" b="0"/>
            <wp:docPr id="19" name="Рисунок 19" descr="C:\Users\1\AppData\Local\Microsoft\Windows\Temporary Internet Files\Content.Word\IMG_8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81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81" cy="21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кладбище нет ворот. На входной арке выбито: 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ангелов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17A44" w:rsidRPr="00C17A44" w:rsidRDefault="00885CB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входа на кладбище – памятник </w:t>
      </w:r>
      <w:r w:rsidR="00C17A44"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«Древо скорби»</w:t>
      </w:r>
    </w:p>
    <w:p w:rsid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2011 году на месте заброшенной 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№1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начали строить мемориальный комплекс. В центр спортивного зала школы погибшим до сих пор приносят бутылки с водой, поскольку заложники сильно страдали от жажды.</w:t>
      </w:r>
    </w:p>
    <w:p w:rsidR="008E3540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4827" cy="2148620"/>
            <wp:effectExtent l="19050" t="0" r="0" b="0"/>
            <wp:docPr id="7" name="Рисунок 7" descr="C:\Users\1\AppData\Local\Microsoft\Windows\Temporary Internet Files\Content.Word\IMG_8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81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81" cy="21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Спустя несколько лет после трагедии вышла в свет книга Юлии </w:t>
      </w:r>
      <w:proofErr w:type="spellStart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Юзик</w:t>
      </w:r>
      <w:proofErr w:type="spellEnd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Бесланский</w:t>
      </w:r>
      <w:proofErr w:type="spellEnd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словарь», в которой собраны воспоминания участников и очевидцев событий. Приведём несколько фрагментов из этой книги.</w:t>
      </w:r>
    </w:p>
    <w:p w:rsidR="00C17A44" w:rsidRPr="00C17A44" w:rsidRDefault="00C17A44" w:rsidP="00885CB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37" w:after="37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всего в спортзале я думала о воде. Никогда не думала, что вода – самое ценное для человека. Без воды мы умирали.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7A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Ирина, заложница.</w:t>
      </w:r>
    </w:p>
    <w:p w:rsidR="00C17A44" w:rsidRPr="00C17A44" w:rsidRDefault="00C17A44" w:rsidP="00885CB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7" w:after="37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второй день очень хотелось кушать. Я отпросилась в туалет, а сама побежала по классам. В вазе стояли розы. Я стала отрывать лепестки и засовывать их в рот. Роза немного горчит, но вообще-то она сладкая.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7A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Анжела, заложница.</w:t>
      </w:r>
    </w:p>
    <w:p w:rsidR="00C17A44" w:rsidRPr="00C17A44" w:rsidRDefault="00C17A44" w:rsidP="00885CB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37" w:after="37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Дышать в спортзале было нечем. Духота невыносимая. От испарений, пота, мочи голова отказывалась соображать. И тогда я придумала вот что: подошла к боевику и сказала, что мой сын астматик. Он разрешил нам выйти. Мы пошли в класс, где открыты окна. Никогда не думала, что воздух бывает так вкусен, так дорог, дороже денег.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17A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Залина</w:t>
      </w:r>
      <w:proofErr w:type="spellEnd"/>
      <w:r w:rsidRPr="00C17A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заложница.</w:t>
      </w:r>
    </w:p>
    <w:p w:rsidR="00C17A44" w:rsidRPr="00C17A44" w:rsidRDefault="00C17A44" w:rsidP="00885CB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7" w:after="37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Аланка</w:t>
      </w:r>
      <w:proofErr w:type="spellEnd"/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смотрела на меня, смотрела, а потом вдруг спросила:</w:t>
      </w:r>
    </w:p>
    <w:p w:rsidR="00C17A44" w:rsidRPr="00C17A44" w:rsidRDefault="00C17A44" w:rsidP="00885CB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Мама, если бы тебе пришлось выбирать, чью жизнь спасти, твою или твоей мамы, ты бы что выбрала?</w:t>
      </w:r>
    </w:p>
    <w:p w:rsidR="00C17A44" w:rsidRPr="00C17A44" w:rsidRDefault="00C17A44" w:rsidP="00885CB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Жизнь моей мамы, Алана.</w:t>
      </w:r>
    </w:p>
    <w:p w:rsidR="00C17A44" w:rsidRPr="00C17A44" w:rsidRDefault="00C17A44" w:rsidP="00885CB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я тоже. Твоя жизнь для меня дороже моей, - она серьёзно посмотрела мне в глаза.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17A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Анета</w:t>
      </w:r>
      <w:proofErr w:type="spellEnd"/>
      <w:r w:rsidRPr="00C17A4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мать.</w:t>
      </w:r>
    </w:p>
    <w:p w:rsidR="00C17A44" w:rsidRPr="008E3540" w:rsidRDefault="00C17A44" w:rsidP="00885CB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7" w:after="37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Утро. Необычайная тишина в небе. Но что это? Сладкая, едва уловимая музыка. Это запел жаворонок. Сверху так интересно смотреть на людей. Слышно, как лает собака, кричат петухи. Звуки заполнили тишину, а я всё лечу и лечу по небу.</w:t>
      </w:r>
      <w:r w:rsidR="00885CB4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Эмма </w:t>
      </w:r>
      <w:proofErr w:type="spellStart"/>
      <w:r w:rsidRP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Хаева</w:t>
      </w:r>
      <w:proofErr w:type="spellEnd"/>
      <w:r w:rsidRP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Сгорела в школе</w:t>
      </w:r>
      <w:r w:rsidRPr="00885C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E3540" w:rsidRPr="00C17A44" w:rsidRDefault="008E3540" w:rsidP="008E3540">
      <w:pPr>
        <w:shd w:val="clear" w:color="auto" w:fill="FFFFFF"/>
        <w:spacing w:before="37" w:after="37" w:line="240" w:lineRule="auto"/>
        <w:ind w:left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4827" cy="2148620"/>
            <wp:effectExtent l="19050" t="0" r="0" b="0"/>
            <wp:docPr id="16" name="Рисунок 16" descr="C:\Users\1\AppData\Local\Microsoft\Windows\Temporary Internet Files\Content.Word\IMG_8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81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81" cy="21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еще мы будем скорбеть о погибших. Скорбят все. Все, кто мо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жет назвать себя «ЧЕЛОВЕК».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Вечная память детям Беслана, гибель которых стала еще одной страницей в траурной 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книге последнего тысячелетия!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Вечная память их учителям, которые до последней минуты оставались верны своему святому долгу, самым светлым и чистым чу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вствам общечеловеческой любви!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Вечная память родителям, погибшим на глазах 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собственных детей!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Вечная память людям, спасавшим заложников в </w:t>
      </w:r>
      <w:r w:rsidR="00885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этой жестокой войне без правил! Всем погибшим </w:t>
      </w: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вечная память!</w:t>
      </w:r>
    </w:p>
    <w:p w:rsidR="008E3540" w:rsidRPr="00C17A44" w:rsidRDefault="008E3540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3540">
        <w:rPr>
          <w:rFonts w:ascii="Calibri" w:eastAsia="Times New Roman" w:hAnsi="Calibri" w:cs="Times New Roman"/>
          <w:color w:val="000000"/>
          <w:lang w:eastAsia="ru-RU"/>
        </w:rPr>
        <w:drawing>
          <wp:inline distT="0" distB="0" distL="0" distR="0">
            <wp:extent cx="3169627" cy="2377220"/>
            <wp:effectExtent l="19050" t="0" r="0" b="0"/>
            <wp:docPr id="2" name="Рисунок 10" descr="C:\Users\1\AppData\Local\Microsoft\Windows\Temporary Internet Files\Content.Word\IMG_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81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18" cy="237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44" w:rsidRPr="00C17A44" w:rsidRDefault="00C17A44" w:rsidP="006F6091">
      <w:pPr>
        <w:shd w:val="clear" w:color="auto" w:fill="FFFFFF"/>
        <w:spacing w:before="37" w:after="37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Объявляется минута молчания.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солнышко ярко лучится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мирно нам светит всегда!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небо над миром раздастся в плечах!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ветер разгонит все тучи на свете!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всюду смеются здоровые дети!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пусть им подарит каждая мать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 родиться и счастье мечтать!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всегда будет солнце,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всегда будет небо,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всегда будут мамы,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всегда будут папы,</w:t>
      </w:r>
    </w:p>
    <w:p w:rsidR="00C17A44" w:rsidRPr="00C17A44" w:rsidRDefault="00C17A44" w:rsidP="00885CB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всегда будет радость!</w:t>
      </w:r>
    </w:p>
    <w:p w:rsidR="00BB3B18" w:rsidRPr="00ED4FC6" w:rsidRDefault="00C17A44" w:rsidP="00ED4FC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7A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всегда будет мир!</w:t>
      </w:r>
    </w:p>
    <w:sectPr w:rsidR="00BB3B18" w:rsidRPr="00ED4FC6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188"/>
    <w:multiLevelType w:val="multilevel"/>
    <w:tmpl w:val="F764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11FF"/>
    <w:multiLevelType w:val="multilevel"/>
    <w:tmpl w:val="35B4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800FD"/>
    <w:multiLevelType w:val="multilevel"/>
    <w:tmpl w:val="1D84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C5FBC"/>
    <w:multiLevelType w:val="multilevel"/>
    <w:tmpl w:val="C0C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00B12"/>
    <w:multiLevelType w:val="multilevel"/>
    <w:tmpl w:val="AA2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F2E4E"/>
    <w:multiLevelType w:val="multilevel"/>
    <w:tmpl w:val="4C2A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17A44"/>
    <w:rsid w:val="00130E63"/>
    <w:rsid w:val="00473A35"/>
    <w:rsid w:val="005A47D5"/>
    <w:rsid w:val="006925C0"/>
    <w:rsid w:val="006F6091"/>
    <w:rsid w:val="00885CB4"/>
    <w:rsid w:val="008E3540"/>
    <w:rsid w:val="00947602"/>
    <w:rsid w:val="009B74CE"/>
    <w:rsid w:val="00BB3B18"/>
    <w:rsid w:val="00C17A44"/>
    <w:rsid w:val="00C63EDC"/>
    <w:rsid w:val="00ED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885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1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7A44"/>
  </w:style>
  <w:style w:type="paragraph" w:customStyle="1" w:styleId="c1">
    <w:name w:val="c1"/>
    <w:basedOn w:val="a"/>
    <w:rsid w:val="00C1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7A44"/>
  </w:style>
  <w:style w:type="character" w:customStyle="1" w:styleId="c3">
    <w:name w:val="c3"/>
    <w:basedOn w:val="a0"/>
    <w:rsid w:val="00C17A44"/>
  </w:style>
  <w:style w:type="character" w:customStyle="1" w:styleId="c24">
    <w:name w:val="c24"/>
    <w:basedOn w:val="a0"/>
    <w:rsid w:val="00C17A44"/>
  </w:style>
  <w:style w:type="character" w:customStyle="1" w:styleId="c21">
    <w:name w:val="c21"/>
    <w:basedOn w:val="a0"/>
    <w:rsid w:val="00C17A44"/>
  </w:style>
  <w:style w:type="character" w:customStyle="1" w:styleId="c9">
    <w:name w:val="c9"/>
    <w:basedOn w:val="a0"/>
    <w:rsid w:val="00C17A44"/>
  </w:style>
  <w:style w:type="paragraph" w:customStyle="1" w:styleId="c27">
    <w:name w:val="c27"/>
    <w:basedOn w:val="a"/>
    <w:rsid w:val="00C1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7A44"/>
  </w:style>
  <w:style w:type="paragraph" w:customStyle="1" w:styleId="c4">
    <w:name w:val="c4"/>
    <w:basedOn w:val="a"/>
    <w:rsid w:val="00C1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1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7A44"/>
  </w:style>
  <w:style w:type="character" w:styleId="a3">
    <w:name w:val="Hyperlink"/>
    <w:basedOn w:val="a0"/>
    <w:uiPriority w:val="99"/>
    <w:semiHidden/>
    <w:unhideWhenUsed/>
    <w:rsid w:val="00C17A44"/>
    <w:rPr>
      <w:color w:val="0000FF"/>
      <w:u w:val="single"/>
    </w:rPr>
  </w:style>
  <w:style w:type="character" w:customStyle="1" w:styleId="c22">
    <w:name w:val="c22"/>
    <w:basedOn w:val="a0"/>
    <w:rsid w:val="00C17A44"/>
  </w:style>
  <w:style w:type="character" w:customStyle="1" w:styleId="c14">
    <w:name w:val="c14"/>
    <w:basedOn w:val="a0"/>
    <w:rsid w:val="00C17A44"/>
  </w:style>
  <w:style w:type="character" w:customStyle="1" w:styleId="c8">
    <w:name w:val="c8"/>
    <w:basedOn w:val="a0"/>
    <w:rsid w:val="00C17A44"/>
  </w:style>
  <w:style w:type="paragraph" w:customStyle="1" w:styleId="c17">
    <w:name w:val="c17"/>
    <w:basedOn w:val="a"/>
    <w:rsid w:val="00C1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7A44"/>
  </w:style>
  <w:style w:type="character" w:customStyle="1" w:styleId="10">
    <w:name w:val="Заголовок 1 Знак"/>
    <w:basedOn w:val="a0"/>
    <w:link w:val="1"/>
    <w:uiPriority w:val="9"/>
    <w:rsid w:val="00885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site/go?href%3Dhttp%253A%252F%252Fru.wikipedia.org%252Fwiki%252F%2525D0%252594%2525D0%2525B5%2525D0%2525BD%2525D1%25258C_%2525D0%2525B7%2525D0%2525BD%2525D0%2525B0%2525D0%2525BD%2525D0%2525B8%2525D0%2525B9&amp;sa=D&amp;ust=1536601655354000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fourok.ru/site/go?href%3Dhttp%253A%252F%252Fru.wikipedia.org%252Fwiki%252F%2525D0%252591%2525D0%2525B5%2525D1%252581%2525D0%2525BB%2525D0%2525B0%2525D0%2525BD&amp;sa=D&amp;ust=1536601655353000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nfourok.ru/site/go?href%3Dhttp%253A%252F%252Fru.wikipedia.org%252Fwiki%252F%2525D0%252590%2525D1%252583%2525D1%252588%2525D0%2525B5%2525D0%2525B2%252C_%2525D0%2525A0%2525D1%252583%2525D1%252581%2525D0%2525BB%2525D0%2525B0%2525D0%2525BD_%2525D0%2525A1%2525D1%252583%2525D0%2525BB%2525D1%252582%2525D0%2525B0%2525D0%2525BD%2525D0%2525BE%2525D0%2525B2%2525D0%2525B8%2525D1%252587&amp;sa=D&amp;ust=1536601655354000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2021-08-26T10:19:00Z</dcterms:created>
  <dcterms:modified xsi:type="dcterms:W3CDTF">2021-09-03T09:37:00Z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205677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S9.1.0</vt:lpwstr>
  </property>
</Properties>
</file>