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90789" w14:textId="4A9E74E9" w:rsidR="00C2451B" w:rsidRDefault="00F92FB0" w:rsidP="00F92FB0">
      <w:pPr>
        <w:jc w:val="both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F92FB0">
        <w:rPr>
          <w:rFonts w:ascii="Times New Roman" w:hAnsi="Times New Roman" w:cs="Times New Roman"/>
          <w:b/>
          <w:bCs/>
          <w:color w:val="002060"/>
          <w:sz w:val="36"/>
          <w:szCs w:val="36"/>
        </w:rPr>
        <w:t>Воспитанники нашего детского сада: Евдокимов Елисей, Ратушная Софья и Кочев Егор приняли участие во Всероссийских военно-патриотических акциях «Письмо солдату», «Солдатский треугольник», «Пишу тебе, герой!», приуроченных к празднованию 80-летия Победы в Великой Отечественной войне.</w:t>
      </w:r>
    </w:p>
    <w:p w14:paraId="3BF7E9FC" w14:textId="61903BB1" w:rsidR="00F92FB0" w:rsidRPr="00F92FB0" w:rsidRDefault="00F92FB0" w:rsidP="00F92FB0">
      <w:pPr>
        <w:jc w:val="both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>
        <w:rPr>
          <w:noProof/>
        </w:rPr>
        <w:drawing>
          <wp:inline distT="0" distB="0" distL="0" distR="0" wp14:anchorId="18DE79EF" wp14:editId="497AF18D">
            <wp:extent cx="5940425" cy="66071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0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2FB0" w:rsidRPr="00F92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1B"/>
    <w:rsid w:val="00C2451B"/>
    <w:rsid w:val="00F9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69B7"/>
  <w15:chartTrackingRefBased/>
  <w15:docId w15:val="{F71F61E5-952B-4639-AE85-9CEF6DAC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2025-04-29T10:42:00Z</dcterms:created>
  <dcterms:modified xsi:type="dcterms:W3CDTF">2025-04-29T10:48:00Z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118568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