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1" w:rsidRPr="00392097" w:rsidRDefault="00902241" w:rsidP="00392097">
      <w:pPr>
        <w:shd w:val="clear" w:color="auto" w:fill="FFFFFF"/>
        <w:spacing w:line="288" w:lineRule="atLeast"/>
        <w:jc w:val="center"/>
        <w:outlineLvl w:val="0"/>
        <w:rPr>
          <w:rFonts w:eastAsia="Times New Roman"/>
          <w:b/>
          <w:color w:val="auto"/>
          <w:kern w:val="36"/>
          <w:sz w:val="32"/>
          <w:szCs w:val="32"/>
          <w:lang w:eastAsia="ru-RU"/>
        </w:rPr>
      </w:pPr>
      <w:r w:rsidRPr="00392097">
        <w:rPr>
          <w:rFonts w:eastAsia="Times New Roman"/>
          <w:b/>
          <w:color w:val="auto"/>
          <w:kern w:val="36"/>
          <w:sz w:val="32"/>
          <w:szCs w:val="32"/>
          <w:lang w:eastAsia="ru-RU"/>
        </w:rPr>
        <w:t>Консультация для родителей «Безопасность ребенка при встрече с незнакомыми людьми»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Детей дошкольного возраста могут пугать насекомые, темные помещения или даже домашние кошки, но в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незнакомых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 xml:space="preserve">людях опасность они видят крайне редко. Доверчивые и открытые, дети легко вступают в общение </w:t>
      </w:r>
      <w:proofErr w:type="gramStart"/>
      <w:r w:rsidRPr="00392097">
        <w:rPr>
          <w:rFonts w:eastAsia="Times New Roman"/>
          <w:color w:val="111111"/>
          <w:szCs w:val="24"/>
          <w:lang w:eastAsia="ru-RU"/>
        </w:rPr>
        <w:t>со</w:t>
      </w:r>
      <w:proofErr w:type="gramEnd"/>
      <w:r w:rsidRPr="00392097">
        <w:rPr>
          <w:rFonts w:eastAsia="Times New Roman"/>
          <w:color w:val="111111"/>
          <w:szCs w:val="24"/>
          <w:lang w:eastAsia="ru-RU"/>
        </w:rPr>
        <w:t xml:space="preserve"> взрослым человеком, особенно если он ведет себя вежливо и уверенно. Поэтому задача всех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родителей – объяснить детям</w:t>
      </w:r>
      <w:r w:rsidRPr="00392097">
        <w:rPr>
          <w:rFonts w:eastAsia="Times New Roman"/>
          <w:color w:val="111111"/>
          <w:szCs w:val="24"/>
          <w:lang w:eastAsia="ru-RU"/>
        </w:rPr>
        <w:t>, как вести себя с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незнакомыми людьми</w:t>
      </w:r>
      <w:r w:rsidRPr="00392097">
        <w:rPr>
          <w:rFonts w:eastAsia="Times New Roman"/>
          <w:color w:val="111111"/>
          <w:szCs w:val="24"/>
          <w:lang w:eastAsia="ru-RU"/>
        </w:rPr>
        <w:t>, чтобы предотвратить ситуации, опасные для их физического и эмоционального состояния.</w:t>
      </w:r>
    </w:p>
    <w:p w:rsidR="00902241" w:rsidRPr="00392097" w:rsidRDefault="00902241" w:rsidP="00392097">
      <w:pPr>
        <w:spacing w:line="288" w:lineRule="atLeast"/>
        <w:ind w:firstLine="709"/>
        <w:jc w:val="both"/>
        <w:outlineLvl w:val="2"/>
        <w:rPr>
          <w:rFonts w:eastAsia="Times New Roman"/>
          <w:i/>
          <w:color w:val="auto"/>
          <w:szCs w:val="24"/>
          <w:lang w:eastAsia="ru-RU"/>
        </w:rPr>
      </w:pPr>
      <w:r w:rsidRPr="00392097">
        <w:rPr>
          <w:rFonts w:eastAsia="Times New Roman"/>
          <w:i/>
          <w:color w:val="auto"/>
          <w:szCs w:val="24"/>
          <w:lang w:eastAsia="ru-RU"/>
        </w:rPr>
        <w:t>Общие правила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Увидеть самостоятельно гуляющих по городу детей дошкольного возраста можно нечасто – их обычно сопровождают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родители</w:t>
      </w:r>
      <w:r w:rsidRPr="00392097">
        <w:rPr>
          <w:rFonts w:eastAsia="Times New Roman"/>
          <w:color w:val="111111"/>
          <w:szCs w:val="24"/>
          <w:lang w:eastAsia="ru-RU"/>
        </w:rPr>
        <w:t>, няни или педагоги. Но случаются ситуации, при которых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ребенок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может остаться один на улице или, например, в торговом центре. В такие моменты дети уязвимы и незащищены, поэтому могут стать объектом внимания недоброжелателей.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Родители</w:t>
      </w:r>
      <w:r w:rsid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bdr w:val="none" w:sz="0" w:space="0" w:color="auto" w:frame="1"/>
          <w:lang w:eastAsia="ru-RU"/>
        </w:rPr>
        <w:t>должны объяснить несколько базовых правил поведения на улице</w:t>
      </w:r>
      <w:r w:rsidRPr="00392097">
        <w:rPr>
          <w:rFonts w:eastAsia="Times New Roman"/>
          <w:color w:val="111111"/>
          <w:szCs w:val="24"/>
          <w:lang w:eastAsia="ru-RU"/>
        </w:rPr>
        <w:t>: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 xml:space="preserve">• Не знакомиться </w:t>
      </w:r>
      <w:proofErr w:type="gramStart"/>
      <w:r w:rsidRPr="00392097">
        <w:rPr>
          <w:rFonts w:eastAsia="Times New Roman"/>
          <w:color w:val="111111"/>
          <w:szCs w:val="24"/>
          <w:lang w:eastAsia="ru-RU"/>
        </w:rPr>
        <w:t>со</w:t>
      </w:r>
      <w:proofErr w:type="gramEnd"/>
      <w:r w:rsidRPr="00392097">
        <w:rPr>
          <w:rFonts w:eastAsia="Times New Roman"/>
          <w:color w:val="111111"/>
          <w:szCs w:val="24"/>
          <w:lang w:eastAsia="ru-RU"/>
        </w:rPr>
        <w:t xml:space="preserve"> взрослыми;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• Не сообщать личную информацию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  <w:t>(адрес,</w:t>
      </w:r>
      <w:r w:rsidR="00392097"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  <w:t xml:space="preserve"> телефон, имена </w:t>
      </w:r>
      <w:r w:rsidRPr="00392097">
        <w:rPr>
          <w:rFonts w:eastAsia="Times New Roman"/>
          <w:bCs/>
          <w:i/>
          <w:iCs/>
          <w:color w:val="111111"/>
          <w:szCs w:val="24"/>
          <w:bdr w:val="none" w:sz="0" w:space="0" w:color="auto" w:frame="1"/>
          <w:lang w:eastAsia="ru-RU"/>
        </w:rPr>
        <w:t>родителей</w:t>
      </w:r>
      <w:r w:rsidRPr="00392097"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  <w:t>)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незнакомцам</w:t>
      </w:r>
      <w:r w:rsidRPr="00392097">
        <w:rPr>
          <w:rFonts w:eastAsia="Times New Roman"/>
          <w:color w:val="111111"/>
          <w:szCs w:val="24"/>
          <w:lang w:eastAsia="ru-RU"/>
        </w:rPr>
        <w:t>;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• Не выходить за пределы двора и не гулять в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незнакомых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местах без сопровождения близких.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Непосредственно при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встрече с незнакомцем ребенок</w:t>
      </w:r>
      <w:r w:rsid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bdr w:val="none" w:sz="0" w:space="0" w:color="auto" w:frame="1"/>
          <w:lang w:eastAsia="ru-RU"/>
        </w:rPr>
        <w:t>должен помнить следующие правила</w:t>
      </w:r>
      <w:r w:rsidRPr="00392097">
        <w:rPr>
          <w:rFonts w:eastAsia="Times New Roman"/>
          <w:color w:val="111111"/>
          <w:szCs w:val="24"/>
          <w:lang w:eastAsia="ru-RU"/>
        </w:rPr>
        <w:t>: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Не разговаривать и не рассказывать о себе. Разговор с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незнакомыми людьми поддерживать нельзя</w:t>
      </w:r>
      <w:r w:rsidRPr="00392097">
        <w:rPr>
          <w:rFonts w:eastAsia="Times New Roman"/>
          <w:color w:val="111111"/>
          <w:szCs w:val="24"/>
          <w:lang w:eastAsia="ru-RU"/>
        </w:rPr>
        <w:t xml:space="preserve">. Нужно просто сказать, что общаться с </w:t>
      </w:r>
      <w:proofErr w:type="gramStart"/>
      <w:r w:rsidRPr="00392097">
        <w:rPr>
          <w:rFonts w:eastAsia="Times New Roman"/>
          <w:color w:val="111111"/>
          <w:szCs w:val="24"/>
          <w:lang w:eastAsia="ru-RU"/>
        </w:rPr>
        <w:t>чужими</w:t>
      </w:r>
      <w:proofErr w:type="gramEnd"/>
      <w:r w:rsidRPr="00392097">
        <w:rPr>
          <w:rFonts w:eastAsia="Times New Roman"/>
          <w:color w:val="111111"/>
          <w:szCs w:val="24"/>
          <w:lang w:eastAsia="ru-RU"/>
        </w:rPr>
        <w:t xml:space="preserve"> не разрешают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родители</w:t>
      </w:r>
      <w:r w:rsidRPr="00392097">
        <w:rPr>
          <w:rFonts w:eastAsia="Times New Roman"/>
          <w:color w:val="111111"/>
          <w:szCs w:val="24"/>
          <w:lang w:eastAsia="ru-RU"/>
        </w:rPr>
        <w:t>. Любые вопросы следует игнорировать, даже если они кажутся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безобидными</w:t>
      </w:r>
      <w:r w:rsidRPr="00392097">
        <w:rPr>
          <w:rFonts w:eastAsia="Times New Roman"/>
          <w:color w:val="111111"/>
          <w:szCs w:val="24"/>
          <w:lang w:eastAsia="ru-RU"/>
        </w:rPr>
        <w:t>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Не соглашаться на предложения. Чтобы заинтересовать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ребенка</w:t>
      </w:r>
      <w:r w:rsidRPr="00392097">
        <w:rPr>
          <w:rFonts w:eastAsia="Times New Roman"/>
          <w:color w:val="111111"/>
          <w:szCs w:val="24"/>
          <w:lang w:eastAsia="ru-RU"/>
        </w:rPr>
        <w:t>,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незнакомец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 xml:space="preserve">может предложить прокатиться на машине, показать необычную игрушку или даже принять участие в конкурсе </w:t>
      </w:r>
      <w:proofErr w:type="gramStart"/>
      <w:r w:rsidRPr="00392097">
        <w:rPr>
          <w:rFonts w:eastAsia="Times New Roman"/>
          <w:color w:val="111111"/>
          <w:szCs w:val="24"/>
          <w:lang w:eastAsia="ru-RU"/>
        </w:rPr>
        <w:t>с</w:t>
      </w:r>
      <w:proofErr w:type="gramEnd"/>
      <w:r w:rsidRPr="00392097">
        <w:rPr>
          <w:rFonts w:eastAsia="Times New Roman"/>
          <w:color w:val="111111"/>
          <w:szCs w:val="24"/>
          <w:lang w:eastAsia="ru-RU"/>
        </w:rPr>
        <w:t xml:space="preserve"> щедрыми призами. Соглашаться на такие заманчивые предложения ни в коем случае нельзя – это ловушка.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Не принимать подарки. Если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незнакомец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хочет вручить конфетку, шоколадку или игрушку, нужно отказаться и пройти мимо. Бесплатным подаркам от чужих людей доверять нельзя.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Не верить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незнакомцам</w:t>
      </w:r>
      <w:r w:rsidRPr="00392097">
        <w:rPr>
          <w:rFonts w:eastAsia="Times New Roman"/>
          <w:color w:val="111111"/>
          <w:szCs w:val="24"/>
          <w:lang w:eastAsia="ru-RU"/>
        </w:rPr>
        <w:t>. Человек может уверять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ребенка</w:t>
      </w:r>
      <w:r w:rsidRPr="00392097">
        <w:rPr>
          <w:rFonts w:eastAsia="Times New Roman"/>
          <w:color w:val="111111"/>
          <w:szCs w:val="24"/>
          <w:lang w:eastAsia="ru-RU"/>
        </w:rPr>
        <w:t>, что он хороший друг его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родителей</w:t>
      </w:r>
      <w:r w:rsidRPr="00392097">
        <w:rPr>
          <w:rFonts w:eastAsia="Times New Roman"/>
          <w:color w:val="111111"/>
          <w:szCs w:val="24"/>
          <w:lang w:eastAsia="ru-RU"/>
        </w:rPr>
        <w:t>, но верить этому нельзя. Особенно, если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незнакомец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предлагает подвезти или проводить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ребенка домой</w:t>
      </w:r>
      <w:r w:rsidRPr="00392097">
        <w:rPr>
          <w:rFonts w:eastAsia="Times New Roman"/>
          <w:color w:val="111111"/>
          <w:szCs w:val="24"/>
          <w:lang w:eastAsia="ru-RU"/>
        </w:rPr>
        <w:t>. Верить можно только в одном случае – если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родители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заранее предупредили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ребенка о том</w:t>
      </w:r>
      <w:r w:rsidRPr="00392097">
        <w:rPr>
          <w:rFonts w:eastAsia="Times New Roman"/>
          <w:color w:val="111111"/>
          <w:szCs w:val="24"/>
          <w:lang w:eastAsia="ru-RU"/>
        </w:rPr>
        <w:t>, что за ним приедет друг семьи. Также можно договориться с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ребенком о кодовом слове</w:t>
      </w:r>
      <w:r w:rsidRPr="00392097">
        <w:rPr>
          <w:rFonts w:eastAsia="Times New Roman"/>
          <w:color w:val="111111"/>
          <w:szCs w:val="24"/>
          <w:lang w:eastAsia="ru-RU"/>
        </w:rPr>
        <w:t>, которое должен произнести при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встрече друг родителей</w:t>
      </w:r>
      <w:r w:rsidRPr="00392097">
        <w:rPr>
          <w:rFonts w:eastAsia="Times New Roman"/>
          <w:color w:val="111111"/>
          <w:szCs w:val="24"/>
          <w:lang w:eastAsia="ru-RU"/>
        </w:rPr>
        <w:t>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Не заходить в лифт или подъезд с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proofErr w:type="gramStart"/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незнакомыми</w:t>
      </w:r>
      <w:proofErr w:type="gramEnd"/>
      <w:r w:rsidRPr="00392097">
        <w:rPr>
          <w:rFonts w:eastAsia="Times New Roman"/>
          <w:color w:val="111111"/>
          <w:szCs w:val="24"/>
          <w:lang w:eastAsia="ru-RU"/>
        </w:rPr>
        <w:t>. Нужно дождаться, пока они пройдут или уедут, а уже затем заходить в подъезд или лифт. Еще лучше позвонить домой и попросить кого-нибудь из членов семьи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встретить у подъезда</w:t>
      </w:r>
      <w:r w:rsidRPr="00392097">
        <w:rPr>
          <w:rFonts w:eastAsia="Times New Roman"/>
          <w:color w:val="111111"/>
          <w:szCs w:val="24"/>
          <w:lang w:eastAsia="ru-RU"/>
        </w:rPr>
        <w:t>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Отойти в людное место, привлечь внимание окружающих в случае опасности. Если чужой человек пытается схватить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ребенка или угрожает ему</w:t>
      </w:r>
      <w:r w:rsidRPr="00392097">
        <w:rPr>
          <w:rFonts w:eastAsia="Times New Roman"/>
          <w:color w:val="111111"/>
          <w:szCs w:val="24"/>
          <w:lang w:eastAsia="ru-RU"/>
        </w:rPr>
        <w:t>, нужно закричать, чтобы привлечь внимание прохожих к происходящему.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Встретить незнакомца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дети могут не только на улице, но и дома. Если вы даже на 5 минут оставили 5</w:t>
      </w:r>
      <w:r w:rsidR="00392097">
        <w:rPr>
          <w:rFonts w:eastAsia="Times New Roman"/>
          <w:color w:val="111111"/>
          <w:szCs w:val="24"/>
          <w:lang w:eastAsia="ru-RU"/>
        </w:rPr>
        <w:t xml:space="preserve">, </w:t>
      </w:r>
      <w:r w:rsidRPr="00392097">
        <w:rPr>
          <w:rFonts w:eastAsia="Times New Roman"/>
          <w:color w:val="111111"/>
          <w:szCs w:val="24"/>
          <w:lang w:eastAsia="ru-RU"/>
        </w:rPr>
        <w:t>6-летнего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ребенка одного дома</w:t>
      </w:r>
      <w:r w:rsidRPr="00392097">
        <w:rPr>
          <w:rFonts w:eastAsia="Times New Roman"/>
          <w:color w:val="111111"/>
          <w:szCs w:val="24"/>
          <w:lang w:eastAsia="ru-RU"/>
        </w:rPr>
        <w:t>, проинструктируйте его на случай неожиданных визитов. Открывать дверь сразу нельзя – сначала нужно посмотреть в глазок и спросить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  <w:t>«кто там?»</w:t>
      </w:r>
      <w:r w:rsidRPr="00392097">
        <w:rPr>
          <w:rFonts w:eastAsia="Times New Roman"/>
          <w:color w:val="111111"/>
          <w:szCs w:val="24"/>
          <w:lang w:eastAsia="ru-RU"/>
        </w:rPr>
        <w:t>.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Незнакомых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людей пускать в квартиру нельзя, даже если они представляются электриками, почтальонами или сантехниками.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Безопасное общение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Естественно, не каждая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встреча с незнакомцем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несет опасность для детей. Например,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ребенок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может потеряться в парке или супермаркете, и прохожие постараются ему помочь. В этом случае взрослые, как правило, обращаются к охраннику, полицейскому или на стойку информации. А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ребенку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нужно назвать свое полное имя, чтобы найти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родителей</w:t>
      </w:r>
      <w:r w:rsidRPr="00392097">
        <w:rPr>
          <w:rFonts w:eastAsia="Times New Roman"/>
          <w:color w:val="111111"/>
          <w:szCs w:val="24"/>
          <w:lang w:eastAsia="ru-RU"/>
        </w:rPr>
        <w:t>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Неопасно общение с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незнакомыми людьми</w:t>
      </w:r>
      <w:r w:rsidRPr="00392097">
        <w:rPr>
          <w:rFonts w:eastAsia="Times New Roman"/>
          <w:color w:val="111111"/>
          <w:szCs w:val="24"/>
          <w:lang w:eastAsia="ru-RU"/>
        </w:rPr>
        <w:t>, если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ребенок гуляет с родителями</w:t>
      </w:r>
      <w:r w:rsidRPr="00392097">
        <w:rPr>
          <w:rFonts w:eastAsia="Times New Roman"/>
          <w:color w:val="111111"/>
          <w:szCs w:val="24"/>
          <w:lang w:eastAsia="ru-RU"/>
        </w:rPr>
        <w:t>. Мамы и папы более внимательны и не допустят некорректного обращения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незнакомцев к детям</w:t>
      </w:r>
      <w:r w:rsidRPr="00392097">
        <w:rPr>
          <w:rFonts w:eastAsia="Times New Roman"/>
          <w:color w:val="111111"/>
          <w:szCs w:val="24"/>
          <w:lang w:eastAsia="ru-RU"/>
        </w:rPr>
        <w:t>.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Ребенок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может спокойно отвечать на общие вопросы, однако личными данными делиться не нужно.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С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незнакомцами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дети часто сталкиваются в повседневной жизни – это продавцы в магазинах, врачи в поликлинике, коллеги или знакомые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родителей</w:t>
      </w:r>
      <w:r w:rsidRPr="00392097">
        <w:rPr>
          <w:rFonts w:eastAsia="Times New Roman"/>
          <w:color w:val="111111"/>
          <w:szCs w:val="24"/>
          <w:lang w:eastAsia="ru-RU"/>
        </w:rPr>
        <w:t>. В этих случаях бояться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lastRenderedPageBreak/>
        <w:t>ребенку нечего</w:t>
      </w:r>
      <w:r w:rsidRPr="00392097">
        <w:rPr>
          <w:rFonts w:eastAsia="Times New Roman"/>
          <w:color w:val="111111"/>
          <w:szCs w:val="24"/>
          <w:lang w:eastAsia="ru-RU"/>
        </w:rPr>
        <w:t>, наоборот, следует познакомиться с новыми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людьми</w:t>
      </w:r>
      <w:r w:rsidRPr="00392097">
        <w:rPr>
          <w:rFonts w:eastAsia="Times New Roman"/>
          <w:color w:val="111111"/>
          <w:szCs w:val="24"/>
          <w:lang w:eastAsia="ru-RU"/>
        </w:rPr>
        <w:t>, пообщаться с ними. Обычно дети стесняются, скромничают и прячутся за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родителями</w:t>
      </w:r>
      <w:r w:rsidRPr="00392097">
        <w:rPr>
          <w:rFonts w:eastAsia="Times New Roman"/>
          <w:color w:val="111111"/>
          <w:szCs w:val="24"/>
          <w:lang w:eastAsia="ru-RU"/>
        </w:rPr>
        <w:t>. Поэтому мамы и папы должны объяснить правила поведения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ребенка с незнакомыми людьми</w:t>
      </w:r>
      <w:r w:rsidR="00907D9A"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bdr w:val="none" w:sz="0" w:space="0" w:color="auto" w:frame="1"/>
          <w:lang w:eastAsia="ru-RU"/>
        </w:rPr>
        <w:t>в подобных ситуациях</w:t>
      </w:r>
      <w:r w:rsidRPr="00392097">
        <w:rPr>
          <w:rFonts w:eastAsia="Times New Roman"/>
          <w:color w:val="111111"/>
          <w:szCs w:val="24"/>
          <w:lang w:eastAsia="ru-RU"/>
        </w:rPr>
        <w:t>: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• соблюдай вежливость;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• не бойся отвечать на вопросы;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• не перебивай разговор взрослых;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• будь дружелюбным и приветливым.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Взрослея,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ребенок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будет лучше ориентироваться в общении с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незнакомцами</w:t>
      </w:r>
      <w:r w:rsidRPr="00392097">
        <w:rPr>
          <w:rFonts w:eastAsia="Times New Roman"/>
          <w:color w:val="111111"/>
          <w:szCs w:val="24"/>
          <w:lang w:eastAsia="ru-RU"/>
        </w:rPr>
        <w:t>, станет внимательнее и научится различать потенциально опасные ситуации. А пока малыш еще слишком доверчив, маме и папе не следует оставлять его без присмотра.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10 правил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безопасности</w:t>
      </w:r>
      <w:r w:rsidRPr="00392097">
        <w:rPr>
          <w:rFonts w:eastAsia="Times New Roman"/>
          <w:color w:val="111111"/>
          <w:szCs w:val="24"/>
          <w:lang w:eastAsia="ru-RU"/>
        </w:rPr>
        <w:t>, которые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родители обязаны рассказать ребенку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1. Скрывать имя и фамилию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Не пишите имя и фамилию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ребенка на его вещах</w:t>
      </w:r>
      <w:r w:rsidRPr="00392097">
        <w:rPr>
          <w:rFonts w:eastAsia="Times New Roman"/>
          <w:color w:val="111111"/>
          <w:szCs w:val="24"/>
          <w:lang w:eastAsia="ru-RU"/>
        </w:rPr>
        <w:t>, не вешайте именных брелоков на детский рюкзак, не подписывайте контейнер с завтраком или термос. Так его имя может узнать кто-то чужой. Если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незнакомец обращается к ребенку по имени</w:t>
      </w:r>
      <w:r w:rsidRPr="00392097">
        <w:rPr>
          <w:rFonts w:eastAsia="Times New Roman"/>
          <w:color w:val="111111"/>
          <w:szCs w:val="24"/>
          <w:lang w:eastAsia="ru-RU"/>
        </w:rPr>
        <w:t>, он сразу вызывает у него доверие и дальше может манипулировать малышом.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Лучше напишите на бирке свой телефон — на случай, если вещь потеряется.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2. Убегать от машин в обратном направлении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Мы учим детей не садиться в машину к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незнакомцам – это правильно</w:t>
      </w:r>
      <w:r w:rsidRPr="00392097">
        <w:rPr>
          <w:rFonts w:eastAsia="Times New Roman"/>
          <w:color w:val="111111"/>
          <w:szCs w:val="24"/>
          <w:lang w:eastAsia="ru-RU"/>
        </w:rPr>
        <w:t>. Пусть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ребенок</w:t>
      </w:r>
      <w:r w:rsidR="00907D9A"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bdr w:val="none" w:sz="0" w:space="0" w:color="auto" w:frame="1"/>
          <w:lang w:eastAsia="ru-RU"/>
        </w:rPr>
        <w:t>усвоит еще одно правило</w:t>
      </w:r>
      <w:r w:rsidRPr="00392097">
        <w:rPr>
          <w:rFonts w:eastAsia="Times New Roman"/>
          <w:color w:val="111111"/>
          <w:szCs w:val="24"/>
          <w:lang w:eastAsia="ru-RU"/>
        </w:rPr>
        <w:t>: если возле него затормозила машина или она едет за ним, а кто-то из машины хочет привлечь его внимание, нужно быстро убегать в сторону, противоположную движению автомобиля. Это поможет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ребенку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выиграть время и обратиться за помощью.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3. Придумать пароль для семьи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Если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незнакомец предлагает ребенку пойти туда</w:t>
      </w:r>
      <w:r w:rsidRPr="00392097">
        <w:rPr>
          <w:rFonts w:eastAsia="Times New Roman"/>
          <w:color w:val="111111"/>
          <w:szCs w:val="24"/>
          <w:lang w:eastAsia="ru-RU"/>
        </w:rPr>
        <w:t>, где его ждут мама или папа, пусть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ребенок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попросит его назвать имена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родителей и пароль</w:t>
      </w:r>
      <w:r w:rsidRPr="00392097">
        <w:rPr>
          <w:rFonts w:eastAsia="Times New Roman"/>
          <w:color w:val="111111"/>
          <w:szCs w:val="24"/>
          <w:lang w:eastAsia="ru-RU"/>
        </w:rPr>
        <w:t>. Придумайте вместе с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ребенком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кодовую фразу для экстренного случая, если вдруг попросите кого-то из знакомых забрать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ребенка из садика</w:t>
      </w:r>
      <w:r w:rsidRPr="00392097">
        <w:rPr>
          <w:rFonts w:eastAsia="Times New Roman"/>
          <w:color w:val="111111"/>
          <w:szCs w:val="24"/>
          <w:lang w:eastAsia="ru-RU"/>
        </w:rPr>
        <w:t>. Пароль должен быть неожиданным,</w:t>
      </w:r>
      <w:r w:rsidR="00907D9A" w:rsidRP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bdr w:val="none" w:sz="0" w:space="0" w:color="auto" w:frame="1"/>
          <w:lang w:eastAsia="ru-RU"/>
        </w:rPr>
        <w:t>чтобы его невозможно было отгадать</w:t>
      </w:r>
      <w:r w:rsidRPr="00392097">
        <w:rPr>
          <w:rFonts w:eastAsia="Times New Roman"/>
          <w:color w:val="111111"/>
          <w:szCs w:val="24"/>
          <w:lang w:eastAsia="ru-RU"/>
        </w:rPr>
        <w:t>: например,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  <w:t>«пушистый апельсин»</w:t>
      </w:r>
      <w:r w:rsidRPr="00392097">
        <w:rPr>
          <w:rFonts w:eastAsia="Times New Roman"/>
          <w:color w:val="111111"/>
          <w:szCs w:val="24"/>
          <w:lang w:eastAsia="ru-RU"/>
        </w:rPr>
        <w:t>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4. Кричать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  <w:t>«Я его не знаю!»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Скажите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ребенку</w:t>
      </w:r>
      <w:r w:rsidRPr="00392097">
        <w:rPr>
          <w:rFonts w:eastAsia="Times New Roman"/>
          <w:color w:val="111111"/>
          <w:szCs w:val="24"/>
          <w:lang w:eastAsia="ru-RU"/>
        </w:rPr>
        <w:t>, что если его схватил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незнакомец</w:t>
      </w:r>
      <w:r w:rsidRPr="00392097">
        <w:rPr>
          <w:rFonts w:eastAsia="Times New Roman"/>
          <w:color w:val="111111"/>
          <w:szCs w:val="24"/>
          <w:lang w:eastAsia="ru-RU"/>
        </w:rPr>
        <w:t>, то можно и нужно быть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  <w:t>«плохим»</w:t>
      </w:r>
      <w:r w:rsidRPr="00392097">
        <w:rPr>
          <w:rFonts w:eastAsia="Times New Roman"/>
          <w:color w:val="111111"/>
          <w:szCs w:val="24"/>
          <w:lang w:eastAsia="ru-RU"/>
        </w:rPr>
        <w:t xml:space="preserve">: кусаться, </w:t>
      </w:r>
      <w:proofErr w:type="gramStart"/>
      <w:r w:rsidRPr="00392097">
        <w:rPr>
          <w:rFonts w:eastAsia="Times New Roman"/>
          <w:color w:val="111111"/>
          <w:szCs w:val="24"/>
          <w:lang w:eastAsia="ru-RU"/>
        </w:rPr>
        <w:t>пинаться</w:t>
      </w:r>
      <w:proofErr w:type="gramEnd"/>
      <w:r w:rsidRPr="00392097">
        <w:rPr>
          <w:rFonts w:eastAsia="Times New Roman"/>
          <w:color w:val="111111"/>
          <w:szCs w:val="24"/>
          <w:lang w:eastAsia="ru-RU"/>
        </w:rPr>
        <w:t>, царапаться и привлекать внимание любой ценой, даже если очень страшно.</w:t>
      </w:r>
      <w:r w:rsidR="00907D9A" w:rsidRP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bdr w:val="none" w:sz="0" w:space="0" w:color="auto" w:frame="1"/>
          <w:lang w:eastAsia="ru-RU"/>
        </w:rPr>
        <w:t>Нужно громко кричать</w:t>
      </w:r>
      <w:r w:rsidRPr="00392097">
        <w:rPr>
          <w:rFonts w:eastAsia="Times New Roman"/>
          <w:color w:val="111111"/>
          <w:szCs w:val="24"/>
          <w:lang w:eastAsia="ru-RU"/>
        </w:rPr>
        <w:t>: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  <w:t>«Я его не знаю! Он хочет меня увести!»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5. Прекращать разговор и держать дистанцию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Ребенок должен знать</w:t>
      </w:r>
      <w:r w:rsidRPr="00392097">
        <w:rPr>
          <w:rFonts w:eastAsia="Times New Roman"/>
          <w:color w:val="111111"/>
          <w:szCs w:val="24"/>
          <w:lang w:eastAsia="ru-RU"/>
        </w:rPr>
        <w:t>, что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незнакомцы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могут заговорить не только детей, но и взрослых, поэтому важно быстро уйти в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безопасное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место уже через 5-7 секунд после начала разговора. Следует стоять от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незнакомца на расстоянии 2-2</w:t>
      </w:r>
      <w:r w:rsidRPr="00392097">
        <w:rPr>
          <w:rFonts w:eastAsia="Times New Roman"/>
          <w:color w:val="111111"/>
          <w:szCs w:val="24"/>
          <w:lang w:eastAsia="ru-RU"/>
        </w:rPr>
        <w:t>,5 метра; если он приближается, нужно делать шаг назад. Вместе с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ребенком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отрепетируйте эту ситуацию, покажите дистанцию в 2 метра и предупредите, что во время беседы ее нужно сохранять.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6. Не заходить в лифт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  <w:t>(подъезд)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с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незнакомцами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Научите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ребенка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ждать лифт спиной к стене, чтобы видеть всех, кто к нему подходит. И если это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незнакомец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или кто-то малознакомый,</w:t>
      </w:r>
      <w:r w:rsidR="00907D9A" w:rsidRPr="00392097">
        <w:rPr>
          <w:rFonts w:eastAsia="Times New Roman"/>
          <w:color w:val="111111"/>
          <w:szCs w:val="24"/>
          <w:lang w:eastAsia="ru-RU"/>
        </w:rPr>
        <w:t xml:space="preserve"> </w:t>
      </w:r>
      <w:bookmarkStart w:id="0" w:name="_GoBack"/>
      <w:bookmarkEnd w:id="0"/>
      <w:r w:rsidRPr="00392097">
        <w:rPr>
          <w:rFonts w:eastAsia="Times New Roman"/>
          <w:color w:val="111111"/>
          <w:szCs w:val="24"/>
          <w:bdr w:val="none" w:sz="0" w:space="0" w:color="auto" w:frame="1"/>
          <w:lang w:eastAsia="ru-RU"/>
        </w:rPr>
        <w:t>под любым предлогом не заходить с ним в лифт</w:t>
      </w:r>
      <w:r w:rsidRPr="00392097">
        <w:rPr>
          <w:rFonts w:eastAsia="Times New Roman"/>
          <w:color w:val="111111"/>
          <w:szCs w:val="24"/>
          <w:lang w:eastAsia="ru-RU"/>
        </w:rPr>
        <w:t>: делать вид, что что-то забыл, или идти к почтовому ящику. Если кто-то приглашает войти, лучший вариант – вежливо ответить, что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родители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разрешают ездить в лифте только одному или с соседями. Если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незнакомец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пытается затащить в лифт или зажать рот, нужно драться, кричать и кусаться.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7. Не говорить, что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родителей нет дома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Если на вопрос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  <w:t>«Кто там?»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никто не отвечает или в глазке никого не видно, нельзя открывать дверь даже совсем чуть-чуть, чтобы посмотреть, кто это. Нельзя говорить, что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родителей нет дома</w:t>
      </w:r>
      <w:r w:rsidRPr="00392097">
        <w:rPr>
          <w:rFonts w:eastAsia="Times New Roman"/>
          <w:color w:val="111111"/>
          <w:szCs w:val="24"/>
          <w:lang w:eastAsia="ru-RU"/>
        </w:rPr>
        <w:t>, даже если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незнакомец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представляется их другом или работником коммунальных служб. Если он очень настойчив и ломится в квартиру, нужно срочно звонить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родителям или соседям</w:t>
      </w:r>
      <w:r w:rsidRPr="00392097">
        <w:rPr>
          <w:rFonts w:eastAsia="Times New Roman"/>
          <w:color w:val="111111"/>
          <w:szCs w:val="24"/>
          <w:lang w:eastAsia="ru-RU"/>
        </w:rPr>
        <w:t>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8. Установить отслеживающие приложения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Благодаря GPS-датчику приложение показывает координаты вашего 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ребенка</w:t>
      </w:r>
      <w:r w:rsidRPr="00392097">
        <w:rPr>
          <w:rFonts w:eastAsia="Times New Roman"/>
          <w:color w:val="111111"/>
          <w:szCs w:val="24"/>
          <w:lang w:eastAsia="ru-RU"/>
        </w:rPr>
        <w:t> и уровень заряда батареи его телефона.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lastRenderedPageBreak/>
        <w:t>9. Носить часы с тревожной кнопкой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Гаджеты с тревожной кнопкой бывают в виде часов, брелока, браслета или медальона.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Родители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через специальное мобильное приложение могут постоянно отслеживать местонахождение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ребенка</w:t>
      </w:r>
      <w:r w:rsidRPr="00392097">
        <w:rPr>
          <w:rFonts w:eastAsia="Times New Roman"/>
          <w:color w:val="111111"/>
          <w:szCs w:val="24"/>
          <w:lang w:eastAsia="ru-RU"/>
        </w:rPr>
        <w:t>, а если он нажимает на кнопку, сигнал получают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родители или служба безопасности</w:t>
      </w:r>
      <w:r w:rsidRPr="00392097">
        <w:rPr>
          <w:rFonts w:eastAsia="Times New Roman"/>
          <w:color w:val="111111"/>
          <w:szCs w:val="24"/>
          <w:lang w:eastAsia="ru-RU"/>
        </w:rPr>
        <w:t>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10. Не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встречаться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 xml:space="preserve">с </w:t>
      </w:r>
      <w:proofErr w:type="spellStart"/>
      <w:proofErr w:type="gramStart"/>
      <w:r w:rsidRPr="00392097">
        <w:rPr>
          <w:rFonts w:eastAsia="Times New Roman"/>
          <w:color w:val="111111"/>
          <w:szCs w:val="24"/>
          <w:lang w:eastAsia="ru-RU"/>
        </w:rPr>
        <w:t>интернет-знакомыми</w:t>
      </w:r>
      <w:proofErr w:type="spellEnd"/>
      <w:proofErr w:type="gramEnd"/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Предупредите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ребенка о том</w:t>
      </w:r>
      <w:r w:rsidRPr="00392097">
        <w:rPr>
          <w:rFonts w:eastAsia="Times New Roman"/>
          <w:color w:val="111111"/>
          <w:szCs w:val="24"/>
          <w:lang w:eastAsia="ru-RU"/>
        </w:rPr>
        <w:t>, что в современном мире преступники могут найти свою жертву через интернет, и не всегда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i/>
          <w:iCs/>
          <w:color w:val="111111"/>
          <w:szCs w:val="24"/>
          <w:bdr w:val="none" w:sz="0" w:space="0" w:color="auto" w:frame="1"/>
          <w:lang w:eastAsia="ru-RU"/>
        </w:rPr>
        <w:t>«Миша из соседнего дома»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– это действительно соседский 10-летний мальчик.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Безобидную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color w:val="111111"/>
          <w:szCs w:val="24"/>
          <w:lang w:eastAsia="ru-RU"/>
        </w:rPr>
        <w:t>переписку может вести опасный человек.</w:t>
      </w:r>
    </w:p>
    <w:p w:rsidR="00902241" w:rsidRPr="00392097" w:rsidRDefault="00902241" w:rsidP="00392097">
      <w:pPr>
        <w:spacing w:line="240" w:lineRule="auto"/>
        <w:ind w:firstLine="709"/>
        <w:jc w:val="both"/>
        <w:rPr>
          <w:rFonts w:eastAsia="Times New Roman"/>
          <w:color w:val="111111"/>
          <w:szCs w:val="24"/>
          <w:lang w:eastAsia="ru-RU"/>
        </w:rPr>
      </w:pPr>
      <w:r w:rsidRPr="00392097">
        <w:rPr>
          <w:rFonts w:eastAsia="Times New Roman"/>
          <w:color w:val="111111"/>
          <w:szCs w:val="24"/>
          <w:lang w:eastAsia="ru-RU"/>
        </w:rPr>
        <w:t>Объясните, что нельзя сообщать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незнакомым людям</w:t>
      </w:r>
      <w:r w:rsidRPr="00392097">
        <w:rPr>
          <w:rFonts w:eastAsia="Times New Roman"/>
          <w:color w:val="111111"/>
          <w:szCs w:val="24"/>
          <w:lang w:eastAsia="ru-RU"/>
        </w:rPr>
        <w:t>, даже детям, свой телефон, адрес, фамилию, посылать фотографии и рассказывать, когда и где любишь гулять. И тем более нельзя соглашаться на прогулку с</w:t>
      </w:r>
      <w:r w:rsidR="00392097">
        <w:rPr>
          <w:rFonts w:eastAsia="Times New Roman"/>
          <w:color w:val="111111"/>
          <w:szCs w:val="24"/>
          <w:lang w:eastAsia="ru-RU"/>
        </w:rPr>
        <w:t xml:space="preserve"> </w:t>
      </w:r>
      <w:r w:rsidRPr="00392097">
        <w:rPr>
          <w:rFonts w:eastAsia="Times New Roman"/>
          <w:bCs/>
          <w:color w:val="111111"/>
          <w:szCs w:val="24"/>
          <w:bdr w:val="none" w:sz="0" w:space="0" w:color="auto" w:frame="1"/>
          <w:lang w:eastAsia="ru-RU"/>
        </w:rPr>
        <w:t>незнакомым человеком</w:t>
      </w:r>
      <w:r w:rsidRPr="00392097">
        <w:rPr>
          <w:rFonts w:eastAsia="Times New Roman"/>
          <w:color w:val="111111"/>
          <w:szCs w:val="24"/>
          <w:lang w:eastAsia="ru-RU"/>
        </w:rPr>
        <w:t>.</w:t>
      </w:r>
    </w:p>
    <w:p w:rsidR="000E1374" w:rsidRPr="00392097" w:rsidRDefault="000E1374" w:rsidP="00392097">
      <w:pPr>
        <w:ind w:firstLine="709"/>
        <w:jc w:val="both"/>
        <w:rPr>
          <w:szCs w:val="24"/>
        </w:rPr>
      </w:pPr>
    </w:p>
    <w:sectPr w:rsidR="000E1374" w:rsidRPr="00392097" w:rsidSect="00BF04F2">
      <w:pgSz w:w="11906" w:h="16838" w:code="9"/>
      <w:pgMar w:top="851" w:right="850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0C4E"/>
    <w:rsid w:val="000E1374"/>
    <w:rsid w:val="00392097"/>
    <w:rsid w:val="00766381"/>
    <w:rsid w:val="007D0C4E"/>
    <w:rsid w:val="00902241"/>
    <w:rsid w:val="00907D9A"/>
    <w:rsid w:val="00BF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5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81"/>
  </w:style>
  <w:style w:type="paragraph" w:styleId="1">
    <w:name w:val="heading 1"/>
    <w:basedOn w:val="a"/>
    <w:link w:val="10"/>
    <w:uiPriority w:val="9"/>
    <w:qFormat/>
    <w:rsid w:val="0090224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224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24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2241"/>
    <w:rPr>
      <w:rFonts w:eastAsia="Times New Roman"/>
      <w:b/>
      <w:bCs/>
      <w:color w:val="auto"/>
      <w:sz w:val="27"/>
      <w:szCs w:val="27"/>
      <w:lang w:eastAsia="ru-RU"/>
    </w:rPr>
  </w:style>
  <w:style w:type="paragraph" w:customStyle="1" w:styleId="headline">
    <w:name w:val="headline"/>
    <w:basedOn w:val="a"/>
    <w:rsid w:val="00902241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2241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styleId="a4">
    <w:name w:val="Strong"/>
    <w:basedOn w:val="a0"/>
    <w:uiPriority w:val="22"/>
    <w:qFormat/>
    <w:rsid w:val="00902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1</cp:lastModifiedBy>
  <cp:revision>7</cp:revision>
  <dcterms:created xsi:type="dcterms:W3CDTF">2021-02-28T11:15:00Z</dcterms:created>
  <dcterms:modified xsi:type="dcterms:W3CDTF">2022-09-29T10:37:00Z</dcterms:modified>
</cp:coreProperties>
</file>